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21F" w:rsidRPr="003A7362" w:rsidP="0099221F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>
        <w:rPr>
          <w:rFonts w:ascii="Times New Roman" w:eastAsia="MS Mincho" w:hAnsi="Times New Roman"/>
          <w:b w:val="0"/>
          <w:bCs w:val="0"/>
          <w:sz w:val="22"/>
          <w:szCs w:val="22"/>
        </w:rPr>
        <w:t xml:space="preserve">   </w:t>
      </w: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 w:rsidR="003A33A9">
        <w:rPr>
          <w:rFonts w:ascii="Times New Roman" w:eastAsia="MS Mincho" w:hAnsi="Times New Roman"/>
          <w:b w:val="0"/>
          <w:bCs w:val="0"/>
          <w:sz w:val="22"/>
          <w:szCs w:val="22"/>
        </w:rPr>
        <w:t>2</w:t>
      </w:r>
      <w:r w:rsidR="00167DD2">
        <w:rPr>
          <w:rFonts w:ascii="Times New Roman" w:eastAsia="MS Mincho" w:hAnsi="Times New Roman"/>
          <w:b w:val="0"/>
          <w:bCs w:val="0"/>
          <w:sz w:val="22"/>
          <w:szCs w:val="22"/>
        </w:rPr>
        <w:t>0</w:t>
      </w: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-2101/20</w:t>
      </w:r>
      <w:r w:rsidR="00590A7C">
        <w:rPr>
          <w:rFonts w:ascii="Times New Roman" w:eastAsia="MS Mincho" w:hAnsi="Times New Roman"/>
          <w:b w:val="0"/>
          <w:bCs w:val="0"/>
          <w:sz w:val="22"/>
          <w:szCs w:val="22"/>
        </w:rPr>
        <w:t>2</w:t>
      </w:r>
      <w:r w:rsidR="003A33A9">
        <w:rPr>
          <w:rFonts w:ascii="Times New Roman" w:eastAsia="MS Mincho" w:hAnsi="Times New Roman"/>
          <w:b w:val="0"/>
          <w:bCs w:val="0"/>
          <w:sz w:val="22"/>
          <w:szCs w:val="22"/>
        </w:rPr>
        <w:t>5</w:t>
      </w:r>
    </w:p>
    <w:p w:rsidR="00032650" w:rsidP="00032650">
      <w:pPr>
        <w:pStyle w:val="PlainText"/>
        <w:spacing w:line="240" w:lineRule="exact"/>
        <w:ind w:left="5664" w:right="-6" w:firstLine="708"/>
        <w:outlineLvl w:val="0"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b/>
          <w:bCs/>
        </w:rPr>
        <w:t xml:space="preserve">      </w:t>
      </w:r>
      <w:r w:rsidR="00E1183E">
        <w:rPr>
          <w:rFonts w:ascii="Tahoma" w:hAnsi="Tahoma" w:cs="Tahoma"/>
          <w:b/>
          <w:bCs/>
        </w:rPr>
        <w:t>86MS0021-01-2024-007151-29</w:t>
      </w:r>
    </w:p>
    <w:p w:rsidR="002A16BF" w:rsidP="00032650">
      <w:pPr>
        <w:pStyle w:val="PlainText"/>
        <w:spacing w:line="240" w:lineRule="exact"/>
        <w:ind w:left="5664" w:right="-6" w:firstLine="708"/>
        <w:outlineLvl w:val="0"/>
        <w:rPr>
          <w:rFonts w:ascii="Tahoma" w:hAnsi="Tahoma" w:cs="Tahoma"/>
          <w:b/>
          <w:bCs/>
          <w:color w:val="FF0000"/>
        </w:rPr>
      </w:pPr>
    </w:p>
    <w:p w:rsidR="0099221F" w:rsidRPr="00167DD2" w:rsidP="00167DD2">
      <w:pPr>
        <w:pStyle w:val="PlainText"/>
        <w:ind w:right="-6" w:firstLine="708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167DD2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ПОСТАНОВЛЕНИЕ</w:t>
      </w:r>
    </w:p>
    <w:p w:rsidR="0099221F" w:rsidRPr="00167DD2" w:rsidP="00167DD2">
      <w:pPr>
        <w:pStyle w:val="PlainText"/>
        <w:ind w:right="-6" w:firstLine="708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167DD2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99221F" w:rsidRPr="00167DD2" w:rsidP="00167DD2">
      <w:pPr>
        <w:pStyle w:val="PlainText"/>
        <w:ind w:right="-6" w:firstLine="708"/>
        <w:jc w:val="center"/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</w:rPr>
      </w:pPr>
    </w:p>
    <w:p w:rsidR="0099221F" w:rsidRPr="00167DD2" w:rsidP="00167DD2">
      <w:pPr>
        <w:pStyle w:val="PlainText"/>
        <w:ind w:right="-6" w:firstLine="708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167DD2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г. Нижневартовск                                                                </w:t>
      </w:r>
      <w:r w:rsidR="00EF132B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06 февраля 2025</w:t>
      </w:r>
      <w:r w:rsidRPr="00167DD2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года                                                                                                                                              </w:t>
      </w:r>
    </w:p>
    <w:p w:rsidR="0099221F" w:rsidRPr="00167DD2" w:rsidP="00167DD2">
      <w:pPr>
        <w:ind w:right="-6" w:firstLine="708"/>
        <w:jc w:val="both"/>
        <w:rPr>
          <w:color w:val="0D0D0D" w:themeColor="text1" w:themeTint="F2"/>
          <w:sz w:val="28"/>
          <w:szCs w:val="28"/>
        </w:rPr>
      </w:pPr>
      <w:r w:rsidRPr="00167DD2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</w:t>
      </w:r>
      <w:r w:rsidRPr="00167DD2">
        <w:rPr>
          <w:color w:val="0D0D0D" w:themeColor="text1" w:themeTint="F2"/>
          <w:sz w:val="28"/>
          <w:szCs w:val="28"/>
        </w:rPr>
        <w:t xml:space="preserve">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E1183E" w:rsidRPr="00167DD2" w:rsidP="00167DD2">
      <w:pPr>
        <w:widowControl w:val="0"/>
        <w:ind w:right="-6" w:firstLine="708"/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167DD2">
        <w:rPr>
          <w:color w:val="0D0D0D" w:themeColor="text1" w:themeTint="F2"/>
          <w:sz w:val="28"/>
          <w:szCs w:val="28"/>
        </w:rPr>
        <w:t xml:space="preserve">директора </w:t>
      </w:r>
      <w:r w:rsidRPr="00167DD2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муниципального бюджетного общеобразовательного учреждения </w:t>
      </w:r>
      <w:r w:rsidRPr="00167DD2">
        <w:rPr>
          <w:color w:val="0D0D0D" w:themeColor="text1" w:themeTint="F2"/>
          <w:sz w:val="28"/>
          <w:szCs w:val="28"/>
        </w:rPr>
        <w:t>"</w:t>
      </w:r>
      <w:r w:rsidRPr="00167DD2">
        <w:rPr>
          <w:color w:val="0D0D0D" w:themeColor="text1" w:themeTint="F2"/>
          <w:sz w:val="28"/>
          <w:szCs w:val="28"/>
        </w:rPr>
        <w:t xml:space="preserve">Лицей №1 имени Александра Сергеевича Пушкина" </w:t>
      </w:r>
      <w:r w:rsidRPr="00167DD2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Игошина Эдмонда Валерьевича, </w:t>
      </w:r>
      <w:r w:rsidR="00C4015B">
        <w:rPr>
          <w:rFonts w:eastAsia="Calibri"/>
          <w:color w:val="0D0D0D" w:themeColor="text1" w:themeTint="F2"/>
          <w:sz w:val="28"/>
          <w:szCs w:val="28"/>
          <w:lang w:eastAsia="en-US"/>
        </w:rPr>
        <w:t>***</w:t>
      </w:r>
      <w:r w:rsidRPr="00167DD2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года рождения, уроженца города </w:t>
      </w:r>
      <w:r w:rsidR="00C4015B">
        <w:rPr>
          <w:rFonts w:eastAsia="Calibri"/>
          <w:color w:val="0D0D0D" w:themeColor="text1" w:themeTint="F2"/>
          <w:sz w:val="28"/>
          <w:szCs w:val="28"/>
          <w:lang w:eastAsia="en-US"/>
        </w:rPr>
        <w:t>***</w:t>
      </w:r>
      <w:r w:rsidRPr="00167DD2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, паспорт </w:t>
      </w:r>
      <w:r w:rsidR="00C4015B">
        <w:rPr>
          <w:rFonts w:eastAsia="Calibri"/>
          <w:color w:val="0D0D0D" w:themeColor="text1" w:themeTint="F2"/>
          <w:sz w:val="28"/>
          <w:szCs w:val="28"/>
          <w:lang w:eastAsia="en-US"/>
        </w:rPr>
        <w:t>***</w:t>
      </w:r>
      <w:r w:rsidRPr="00167DD2">
        <w:rPr>
          <w:rFonts w:eastAsia="Calibri"/>
          <w:color w:val="0D0D0D" w:themeColor="text1" w:themeTint="F2"/>
          <w:sz w:val="28"/>
          <w:szCs w:val="28"/>
          <w:lang w:eastAsia="en-US"/>
        </w:rPr>
        <w:t>,  проживающего по адресу:</w:t>
      </w:r>
      <w:r w:rsidRPr="00167DD2">
        <w:rPr>
          <w:color w:val="0D0D0D" w:themeColor="text1" w:themeTint="F2"/>
          <w:sz w:val="28"/>
          <w:szCs w:val="28"/>
        </w:rPr>
        <w:t xml:space="preserve"> </w:t>
      </w:r>
      <w:r w:rsidR="00C4015B">
        <w:rPr>
          <w:color w:val="0D0D0D" w:themeColor="text1" w:themeTint="F2"/>
          <w:sz w:val="28"/>
          <w:szCs w:val="28"/>
        </w:rPr>
        <w:t>***</w:t>
      </w:r>
      <w:r w:rsidRPr="00167DD2">
        <w:rPr>
          <w:color w:val="0D0D0D" w:themeColor="text1" w:themeTint="F2"/>
          <w:sz w:val="28"/>
          <w:szCs w:val="28"/>
        </w:rPr>
        <w:t>,</w:t>
      </w:r>
      <w:r w:rsidRPr="00167DD2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 </w:t>
      </w:r>
    </w:p>
    <w:p w:rsidR="00E1183E" w:rsidRPr="00167DD2" w:rsidP="00167DD2">
      <w:pPr>
        <w:widowControl w:val="0"/>
        <w:ind w:right="-6" w:firstLine="708"/>
        <w:jc w:val="center"/>
        <w:rPr>
          <w:color w:val="0D0D0D" w:themeColor="text1" w:themeTint="F2"/>
          <w:sz w:val="28"/>
          <w:szCs w:val="28"/>
        </w:rPr>
      </w:pPr>
      <w:r w:rsidRPr="00167DD2">
        <w:rPr>
          <w:color w:val="0D0D0D" w:themeColor="text1" w:themeTint="F2"/>
          <w:sz w:val="28"/>
          <w:szCs w:val="28"/>
        </w:rPr>
        <w:t>УСТАНОВИЛ:</w:t>
      </w:r>
    </w:p>
    <w:p w:rsidR="00E1183E" w:rsidRPr="00167DD2" w:rsidP="00167DD2">
      <w:pPr>
        <w:widowControl w:val="0"/>
        <w:ind w:right="-6" w:firstLine="708"/>
        <w:jc w:val="both"/>
        <w:rPr>
          <w:color w:val="0D0D0D" w:themeColor="text1" w:themeTint="F2"/>
          <w:sz w:val="28"/>
          <w:szCs w:val="28"/>
        </w:rPr>
      </w:pPr>
    </w:p>
    <w:p w:rsidR="00E1183E" w:rsidRPr="00341DEE" w:rsidP="00167DD2">
      <w:pPr>
        <w:ind w:right="-6" w:firstLine="708"/>
        <w:jc w:val="both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26.0</w:t>
      </w:r>
      <w:r w:rsidRPr="00341DEE">
        <w:rPr>
          <w:color w:val="0D0D0D" w:themeColor="text1" w:themeTint="F2"/>
          <w:sz w:val="28"/>
          <w:szCs w:val="28"/>
        </w:rPr>
        <w:t xml:space="preserve">3.2024 в 00 часов 01 минуту директор </w:t>
      </w:r>
      <w:r w:rsidRPr="00341DEE" w:rsidR="00EF132B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муниципального бюджетного общеобразовательного учреждения </w:t>
      </w:r>
      <w:r w:rsidRPr="00341DEE" w:rsidR="00EF132B">
        <w:rPr>
          <w:color w:val="0D0D0D" w:themeColor="text1" w:themeTint="F2"/>
          <w:sz w:val="28"/>
          <w:szCs w:val="28"/>
        </w:rPr>
        <w:t xml:space="preserve">"Лицей №1 имени Александра Сергеевича Пушкина </w:t>
      </w:r>
      <w:r w:rsidRPr="00341DEE">
        <w:rPr>
          <w:color w:val="0D0D0D" w:themeColor="text1" w:themeTint="F2"/>
          <w:sz w:val="28"/>
          <w:szCs w:val="28"/>
        </w:rPr>
        <w:t xml:space="preserve">Игошин Э.В. по адресу: город Нижневартовск, улица Романтиков, дом 16, не выполнил в установленный срок представление от 24.01.2024 №40-Исх-43 об устранении нарушений и о принятии мер по устранению причин и условий нарушений, отраженных в акте контрольного </w:t>
      </w:r>
      <w:r w:rsidRPr="00341DEE">
        <w:rPr>
          <w:color w:val="0D0D0D" w:themeColor="text1" w:themeTint="F2"/>
          <w:sz w:val="28"/>
          <w:szCs w:val="28"/>
        </w:rPr>
        <w:t>мероприятия от 20.11.2023. Срок предоставления информации о результатах исполнения вышеуказанного представления не позднее 25.03.2024 года.</w:t>
      </w:r>
    </w:p>
    <w:p w:rsidR="00CD600E" w:rsidRPr="00341DEE" w:rsidP="00BA660E">
      <w:pPr>
        <w:ind w:right="-6"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 ходе</w:t>
      </w:r>
      <w:r w:rsidRPr="00341DEE" w:rsidR="00E1183E">
        <w:rPr>
          <w:color w:val="0D0D0D" w:themeColor="text1" w:themeTint="F2"/>
          <w:sz w:val="28"/>
          <w:szCs w:val="28"/>
        </w:rPr>
        <w:t xml:space="preserve"> рассмотрени</w:t>
      </w:r>
      <w:r>
        <w:rPr>
          <w:color w:val="0D0D0D" w:themeColor="text1" w:themeTint="F2"/>
          <w:sz w:val="28"/>
          <w:szCs w:val="28"/>
        </w:rPr>
        <w:t xml:space="preserve">я дела об </w:t>
      </w:r>
      <w:r w:rsidRPr="00341DEE" w:rsidR="00E1183E">
        <w:rPr>
          <w:color w:val="0D0D0D" w:themeColor="text1" w:themeTint="F2"/>
          <w:sz w:val="28"/>
          <w:szCs w:val="28"/>
        </w:rPr>
        <w:t xml:space="preserve"> административн</w:t>
      </w:r>
      <w:r>
        <w:rPr>
          <w:color w:val="0D0D0D" w:themeColor="text1" w:themeTint="F2"/>
          <w:sz w:val="28"/>
          <w:szCs w:val="28"/>
        </w:rPr>
        <w:t xml:space="preserve">ом правонарушении </w:t>
      </w:r>
      <w:r w:rsidRPr="00341DEE" w:rsidR="00E1183E">
        <w:rPr>
          <w:color w:val="0D0D0D" w:themeColor="text1" w:themeTint="F2"/>
          <w:sz w:val="28"/>
          <w:szCs w:val="28"/>
        </w:rPr>
        <w:t xml:space="preserve"> </w:t>
      </w:r>
      <w:r w:rsidRPr="00341DEE" w:rsidR="00167DD2">
        <w:rPr>
          <w:color w:val="0D0D0D" w:themeColor="text1" w:themeTint="F2"/>
          <w:sz w:val="28"/>
          <w:szCs w:val="28"/>
        </w:rPr>
        <w:t>Игошин Э.В.</w:t>
      </w:r>
      <w:r w:rsidRPr="00341DEE" w:rsidR="00E1183E">
        <w:rPr>
          <w:color w:val="0D0D0D" w:themeColor="text1" w:themeTint="F2"/>
          <w:sz w:val="28"/>
          <w:szCs w:val="28"/>
        </w:rPr>
        <w:t xml:space="preserve"> пояснил, что </w:t>
      </w:r>
      <w:r w:rsidRPr="00341DEE">
        <w:rPr>
          <w:color w:val="0D0D0D" w:themeColor="text1" w:themeTint="F2"/>
          <w:sz w:val="28"/>
          <w:szCs w:val="28"/>
        </w:rPr>
        <w:t xml:space="preserve">с протоколом об </w:t>
      </w:r>
      <w:r w:rsidRPr="00341DEE">
        <w:rPr>
          <w:color w:val="0D0D0D" w:themeColor="text1" w:themeTint="F2"/>
          <w:sz w:val="28"/>
          <w:szCs w:val="28"/>
        </w:rPr>
        <w:t>административном правонарушении он не согласен, пре</w:t>
      </w:r>
      <w:r w:rsidR="00E41BC0">
        <w:rPr>
          <w:color w:val="0D0D0D" w:themeColor="text1" w:themeTint="F2"/>
          <w:sz w:val="28"/>
          <w:szCs w:val="28"/>
        </w:rPr>
        <w:t>д</w:t>
      </w:r>
      <w:r w:rsidRPr="00341DEE">
        <w:rPr>
          <w:color w:val="0D0D0D" w:themeColor="text1" w:themeTint="F2"/>
          <w:sz w:val="28"/>
          <w:szCs w:val="28"/>
        </w:rPr>
        <w:t xml:space="preserve">ставление от 24.01.2024 года № 40-исх-43 им было получено.  25.03.2024 года им было направлено письмо в адрес КРУ об устранении нарушений. Часть нарушений были устранены, с остальными нарушениями он  был </w:t>
      </w:r>
      <w:r w:rsidRPr="00341DEE">
        <w:rPr>
          <w:color w:val="0D0D0D" w:themeColor="text1" w:themeTint="F2"/>
          <w:sz w:val="28"/>
          <w:szCs w:val="28"/>
        </w:rPr>
        <w:t xml:space="preserve">  не согласен, поэтому не устранил. </w:t>
      </w:r>
      <w:r w:rsidRPr="00341DEE" w:rsidR="006477BA">
        <w:rPr>
          <w:color w:val="0D0D0D" w:themeColor="text1" w:themeTint="F2"/>
          <w:sz w:val="28"/>
          <w:szCs w:val="28"/>
        </w:rPr>
        <w:t xml:space="preserve">После чего, не последовало каких либо действий со стороны КРУ, он думал, что </w:t>
      </w:r>
      <w:r w:rsidRPr="00341DEE" w:rsidR="00E72625">
        <w:rPr>
          <w:color w:val="0D0D0D" w:themeColor="text1" w:themeTint="F2"/>
          <w:sz w:val="28"/>
          <w:szCs w:val="28"/>
        </w:rPr>
        <w:t>все было принято</w:t>
      </w:r>
      <w:r w:rsidRPr="00341DEE" w:rsidR="007A150C">
        <w:rPr>
          <w:color w:val="0D0D0D" w:themeColor="text1" w:themeTint="F2"/>
          <w:sz w:val="28"/>
          <w:szCs w:val="28"/>
        </w:rPr>
        <w:t>.</w:t>
      </w:r>
      <w:r w:rsidRPr="00341DEE">
        <w:rPr>
          <w:color w:val="0D0D0D" w:themeColor="text1" w:themeTint="F2"/>
          <w:sz w:val="28"/>
          <w:szCs w:val="28"/>
        </w:rPr>
        <w:t xml:space="preserve"> </w:t>
      </w:r>
      <w:r w:rsidRPr="00341DEE" w:rsidR="00BA660E">
        <w:rPr>
          <w:color w:val="0D0D0D" w:themeColor="text1" w:themeTint="F2"/>
          <w:sz w:val="28"/>
          <w:szCs w:val="28"/>
        </w:rPr>
        <w:t>В ноябре 2024 года он обратился в юридическое управление администрации города Нижневартовска с целью разъяснения вход</w:t>
      </w:r>
      <w:r>
        <w:rPr>
          <w:color w:val="0D0D0D" w:themeColor="text1" w:themeTint="F2"/>
          <w:sz w:val="28"/>
          <w:szCs w:val="28"/>
        </w:rPr>
        <w:t>я</w:t>
      </w:r>
      <w:r w:rsidRPr="00341DEE" w:rsidR="00BA660E">
        <w:rPr>
          <w:color w:val="0D0D0D" w:themeColor="text1" w:themeTint="F2"/>
          <w:sz w:val="28"/>
          <w:szCs w:val="28"/>
        </w:rPr>
        <w:t>т ли в расчет среднего заработка иные выплаты, установленные пунктом 8.1 Постановления 1604, на что им</w:t>
      </w:r>
      <w:r>
        <w:rPr>
          <w:color w:val="0D0D0D" w:themeColor="text1" w:themeTint="F2"/>
          <w:sz w:val="28"/>
          <w:szCs w:val="28"/>
        </w:rPr>
        <w:t xml:space="preserve"> был </w:t>
      </w:r>
      <w:r w:rsidRPr="00341DEE" w:rsidR="00BA660E">
        <w:rPr>
          <w:color w:val="0D0D0D" w:themeColor="text1" w:themeTint="F2"/>
          <w:sz w:val="28"/>
          <w:szCs w:val="28"/>
        </w:rPr>
        <w:t xml:space="preserve"> получен ответ, что данные выплаты подлежат включению  в данный расчет</w:t>
      </w:r>
      <w:r w:rsidR="00E41BC0">
        <w:rPr>
          <w:color w:val="0D0D0D" w:themeColor="text1" w:themeTint="F2"/>
          <w:sz w:val="28"/>
          <w:szCs w:val="28"/>
        </w:rPr>
        <w:t>. Т</w:t>
      </w:r>
      <w:r w:rsidRPr="00341DEE">
        <w:rPr>
          <w:color w:val="0D0D0D" w:themeColor="text1" w:themeTint="F2"/>
          <w:sz w:val="28"/>
          <w:szCs w:val="28"/>
        </w:rPr>
        <w:t>аким образом</w:t>
      </w:r>
      <w:r w:rsidR="00E41BC0">
        <w:rPr>
          <w:color w:val="0D0D0D" w:themeColor="text1" w:themeTint="F2"/>
          <w:sz w:val="28"/>
          <w:szCs w:val="28"/>
        </w:rPr>
        <w:t>,</w:t>
      </w:r>
      <w:r w:rsidRPr="00341DEE">
        <w:rPr>
          <w:color w:val="0D0D0D" w:themeColor="text1" w:themeTint="F2"/>
          <w:sz w:val="28"/>
          <w:szCs w:val="28"/>
        </w:rPr>
        <w:t xml:space="preserve"> полагает, что пункты представления в этой части незаконны</w:t>
      </w:r>
      <w:r>
        <w:rPr>
          <w:color w:val="0D0D0D" w:themeColor="text1" w:themeTint="F2"/>
          <w:sz w:val="28"/>
          <w:szCs w:val="28"/>
        </w:rPr>
        <w:t>, поэтому не</w:t>
      </w:r>
      <w:r>
        <w:rPr>
          <w:color w:val="0D0D0D" w:themeColor="text1" w:themeTint="F2"/>
          <w:sz w:val="28"/>
          <w:szCs w:val="28"/>
        </w:rPr>
        <w:t xml:space="preserve"> выполнены.</w:t>
      </w:r>
      <w:r w:rsidRPr="00341DEE">
        <w:rPr>
          <w:color w:val="0D0D0D" w:themeColor="text1" w:themeTint="F2"/>
          <w:sz w:val="28"/>
          <w:szCs w:val="28"/>
        </w:rPr>
        <w:t xml:space="preserve"> </w:t>
      </w:r>
      <w:r w:rsidRPr="00341DEE" w:rsidR="00BA660E">
        <w:rPr>
          <w:color w:val="0D0D0D" w:themeColor="text1" w:themeTint="F2"/>
          <w:sz w:val="28"/>
          <w:szCs w:val="28"/>
        </w:rPr>
        <w:t>Представление от 24.01.2024 года им не обжаловано.</w:t>
      </w:r>
      <w:r w:rsidRPr="00341DEE" w:rsidR="001E7E35">
        <w:rPr>
          <w:color w:val="0D0D0D" w:themeColor="text1" w:themeTint="F2"/>
          <w:sz w:val="28"/>
          <w:szCs w:val="28"/>
        </w:rPr>
        <w:t xml:space="preserve"> </w:t>
      </w:r>
    </w:p>
    <w:p w:rsidR="00932823" w:rsidRPr="00341DEE" w:rsidP="00CD600E">
      <w:pPr>
        <w:ind w:right="-6" w:firstLine="709"/>
        <w:jc w:val="both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 xml:space="preserve">Защитник Пашаева И.А. просила прекратить дело об административном правонарушении за отсутствием состава правонарушения либо события административного правонарушения, так как </w:t>
      </w:r>
      <w:r w:rsidRPr="00341DEE" w:rsidR="00E44123">
        <w:rPr>
          <w:color w:val="0D0D0D" w:themeColor="text1" w:themeTint="F2"/>
          <w:sz w:val="28"/>
          <w:szCs w:val="28"/>
        </w:rPr>
        <w:t xml:space="preserve">полагает, что представление органа финансового контроля было незаконно и Игошиным Э.В. было исполнено в той части, в которой он посчитал его законным, пункты, которые противоречат законодательству исполнены не были. </w:t>
      </w:r>
      <w:r w:rsidRPr="00341DEE">
        <w:rPr>
          <w:color w:val="0D0D0D" w:themeColor="text1" w:themeTint="F2"/>
          <w:sz w:val="28"/>
          <w:szCs w:val="28"/>
        </w:rPr>
        <w:t>То есть, Игошиным Э.В. были добросовестн</w:t>
      </w:r>
      <w:r w:rsidRPr="00341DEE">
        <w:rPr>
          <w:color w:val="0D0D0D" w:themeColor="text1" w:themeTint="F2"/>
          <w:sz w:val="28"/>
          <w:szCs w:val="28"/>
        </w:rPr>
        <w:t xml:space="preserve">о приняты меры к устранению законных </w:t>
      </w:r>
      <w:r w:rsidR="00557243">
        <w:rPr>
          <w:color w:val="0D0D0D" w:themeColor="text1" w:themeTint="F2"/>
          <w:sz w:val="28"/>
          <w:szCs w:val="28"/>
        </w:rPr>
        <w:t>пунктов представления</w:t>
      </w:r>
      <w:r w:rsidRPr="00341DEE">
        <w:rPr>
          <w:color w:val="0D0D0D" w:themeColor="text1" w:themeTint="F2"/>
          <w:sz w:val="28"/>
          <w:szCs w:val="28"/>
        </w:rPr>
        <w:t xml:space="preserve">. </w:t>
      </w:r>
      <w:r w:rsidRPr="00341DEE" w:rsidR="00E44123">
        <w:rPr>
          <w:color w:val="0D0D0D" w:themeColor="text1" w:themeTint="F2"/>
          <w:sz w:val="28"/>
          <w:szCs w:val="28"/>
        </w:rPr>
        <w:t>В представлении, акте выездной проверки не имеется ссылок на нормы закона, которые были нарушены по их мнению.</w:t>
      </w:r>
      <w:r w:rsidRPr="00341DEE">
        <w:rPr>
          <w:color w:val="0D0D0D" w:themeColor="text1" w:themeTint="F2"/>
          <w:sz w:val="28"/>
          <w:szCs w:val="28"/>
        </w:rPr>
        <w:t xml:space="preserve">  Протокол об административном правонарушении был составлен спустя 7 месяцев со дня ис</w:t>
      </w:r>
      <w:r w:rsidRPr="00341DEE">
        <w:rPr>
          <w:color w:val="0D0D0D" w:themeColor="text1" w:themeTint="F2"/>
          <w:sz w:val="28"/>
          <w:szCs w:val="28"/>
        </w:rPr>
        <w:t xml:space="preserve">течения срока для </w:t>
      </w:r>
      <w:r w:rsidRPr="00341DEE">
        <w:rPr>
          <w:color w:val="0D0D0D" w:themeColor="text1" w:themeTint="F2"/>
          <w:sz w:val="28"/>
          <w:szCs w:val="28"/>
        </w:rPr>
        <w:t xml:space="preserve">устранения нарушений, то есть нарушены сроки его  составления. С учетом характера и степени общественной опасности совершенного правонарушения </w:t>
      </w:r>
      <w:r w:rsidR="00B13C86">
        <w:rPr>
          <w:color w:val="0D0D0D" w:themeColor="text1" w:themeTint="F2"/>
          <w:sz w:val="28"/>
          <w:szCs w:val="28"/>
        </w:rPr>
        <w:t xml:space="preserve">просит </w:t>
      </w:r>
      <w:r w:rsidRPr="00341DEE">
        <w:rPr>
          <w:color w:val="0D0D0D" w:themeColor="text1" w:themeTint="F2"/>
          <w:sz w:val="28"/>
          <w:szCs w:val="28"/>
        </w:rPr>
        <w:t>прекра</w:t>
      </w:r>
      <w:r w:rsidR="00B13C86">
        <w:rPr>
          <w:color w:val="0D0D0D" w:themeColor="text1" w:themeTint="F2"/>
          <w:sz w:val="28"/>
          <w:szCs w:val="28"/>
        </w:rPr>
        <w:t>тить</w:t>
      </w:r>
      <w:r w:rsidRPr="00341DEE">
        <w:rPr>
          <w:color w:val="0D0D0D" w:themeColor="text1" w:themeTint="F2"/>
          <w:sz w:val="28"/>
          <w:szCs w:val="28"/>
        </w:rPr>
        <w:t xml:space="preserve"> производств</w:t>
      </w:r>
      <w:r w:rsidR="00B13C86">
        <w:rPr>
          <w:color w:val="0D0D0D" w:themeColor="text1" w:themeTint="F2"/>
          <w:sz w:val="28"/>
          <w:szCs w:val="28"/>
        </w:rPr>
        <w:t>о</w:t>
      </w:r>
      <w:r w:rsidRPr="00341DEE">
        <w:rPr>
          <w:color w:val="0D0D0D" w:themeColor="text1" w:themeTint="F2"/>
          <w:sz w:val="28"/>
          <w:szCs w:val="28"/>
        </w:rPr>
        <w:t xml:space="preserve"> по делу </w:t>
      </w:r>
      <w:r w:rsidR="00B13C86">
        <w:rPr>
          <w:color w:val="0D0D0D" w:themeColor="text1" w:themeTint="F2"/>
          <w:sz w:val="28"/>
          <w:szCs w:val="28"/>
        </w:rPr>
        <w:t xml:space="preserve">об административном правонарушении, </w:t>
      </w:r>
      <w:r w:rsidRPr="00341DEE">
        <w:rPr>
          <w:color w:val="0D0D0D" w:themeColor="text1" w:themeTint="F2"/>
          <w:sz w:val="28"/>
          <w:szCs w:val="28"/>
        </w:rPr>
        <w:t>в связи с малозначит</w:t>
      </w:r>
      <w:r w:rsidRPr="00341DEE">
        <w:rPr>
          <w:color w:val="0D0D0D" w:themeColor="text1" w:themeTint="F2"/>
          <w:sz w:val="28"/>
          <w:szCs w:val="28"/>
        </w:rPr>
        <w:t>ельностью, поскольку данное правонарушение не повлекло существенных нарушений охраняемых законом общественных отношений, это будет соразмерно содеянному.</w:t>
      </w:r>
    </w:p>
    <w:p w:rsidR="00CD600E" w:rsidRPr="00341DEE" w:rsidP="009C1E02">
      <w:pPr>
        <w:ind w:right="-6" w:firstLine="709"/>
        <w:jc w:val="both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Представители административного органа - Контрольно-ревизионного управления администрации г. Нижневарт</w:t>
      </w:r>
      <w:r w:rsidRPr="00341DEE">
        <w:rPr>
          <w:color w:val="0D0D0D" w:themeColor="text1" w:themeTint="F2"/>
          <w:sz w:val="28"/>
          <w:szCs w:val="28"/>
        </w:rPr>
        <w:t>овска Вилкина В.П. и Груздева Е.В. настаивали на привлечении должностного  лица к административной ответственности по основаниям, указанным в протоколе об административном правонарушении.</w:t>
      </w:r>
      <w:r w:rsidRPr="00341DEE" w:rsidR="00A4143C">
        <w:rPr>
          <w:color w:val="0D0D0D" w:themeColor="text1" w:themeTint="F2"/>
          <w:sz w:val="28"/>
          <w:szCs w:val="28"/>
        </w:rPr>
        <w:t xml:space="preserve"> Кроме того, Вилкина В.П. пояснила, что  юридическое управление администрации города не наделено компетенцией по разъяснению </w:t>
      </w:r>
      <w:r w:rsidRPr="00341DEE" w:rsidR="00711C68">
        <w:rPr>
          <w:color w:val="0D0D0D" w:themeColor="text1" w:themeTint="F2"/>
          <w:sz w:val="28"/>
          <w:szCs w:val="28"/>
        </w:rPr>
        <w:t>законодательства Р</w:t>
      </w:r>
      <w:r w:rsidRPr="00341DEE" w:rsidR="00711C68">
        <w:rPr>
          <w:caps/>
          <w:color w:val="0D0D0D" w:themeColor="text1" w:themeTint="F2"/>
          <w:sz w:val="28"/>
          <w:szCs w:val="28"/>
        </w:rPr>
        <w:t>Ф</w:t>
      </w:r>
      <w:r w:rsidRPr="00341DEE" w:rsidR="00A4143C">
        <w:rPr>
          <w:color w:val="0D0D0D" w:themeColor="text1" w:themeTint="F2"/>
          <w:sz w:val="28"/>
          <w:szCs w:val="28"/>
        </w:rPr>
        <w:t xml:space="preserve">. </w:t>
      </w:r>
      <w:r w:rsidRPr="00341DEE" w:rsidR="001560EB">
        <w:rPr>
          <w:color w:val="0D0D0D" w:themeColor="text1" w:themeTint="F2"/>
          <w:sz w:val="28"/>
          <w:szCs w:val="28"/>
        </w:rPr>
        <w:t>С целью установить</w:t>
      </w:r>
      <w:r w:rsidR="00E41BC0">
        <w:rPr>
          <w:color w:val="0D0D0D" w:themeColor="text1" w:themeTint="F2"/>
          <w:sz w:val="28"/>
          <w:szCs w:val="28"/>
        </w:rPr>
        <w:t>,</w:t>
      </w:r>
      <w:r w:rsidRPr="00341DEE" w:rsidR="001560EB">
        <w:rPr>
          <w:color w:val="0D0D0D" w:themeColor="text1" w:themeTint="F2"/>
          <w:sz w:val="28"/>
          <w:szCs w:val="28"/>
        </w:rPr>
        <w:t xml:space="preserve">  устранены ли выявленные нарушения</w:t>
      </w:r>
      <w:r w:rsidR="00E41BC0">
        <w:rPr>
          <w:color w:val="0D0D0D" w:themeColor="text1" w:themeTint="F2"/>
          <w:sz w:val="28"/>
          <w:szCs w:val="28"/>
        </w:rPr>
        <w:t xml:space="preserve">, </w:t>
      </w:r>
      <w:r w:rsidRPr="00341DEE" w:rsidR="00A4143C">
        <w:rPr>
          <w:color w:val="0D0D0D" w:themeColor="text1" w:themeTint="F2"/>
          <w:sz w:val="28"/>
          <w:szCs w:val="28"/>
        </w:rPr>
        <w:t xml:space="preserve"> </w:t>
      </w:r>
      <w:r w:rsidRPr="00341DEE" w:rsidR="001560EB">
        <w:rPr>
          <w:color w:val="0D0D0D" w:themeColor="text1" w:themeTint="F2"/>
          <w:sz w:val="28"/>
          <w:szCs w:val="28"/>
        </w:rPr>
        <w:t xml:space="preserve"> </w:t>
      </w:r>
      <w:r w:rsidRPr="00341DEE" w:rsidR="00A4143C">
        <w:rPr>
          <w:color w:val="0D0D0D" w:themeColor="text1" w:themeTint="F2"/>
          <w:sz w:val="28"/>
          <w:szCs w:val="28"/>
        </w:rPr>
        <w:t>выездн</w:t>
      </w:r>
      <w:r w:rsidRPr="00341DEE" w:rsidR="001560EB">
        <w:rPr>
          <w:color w:val="0D0D0D" w:themeColor="text1" w:themeTint="F2"/>
          <w:sz w:val="28"/>
          <w:szCs w:val="28"/>
        </w:rPr>
        <w:t>ая</w:t>
      </w:r>
      <w:r w:rsidRPr="00341DEE" w:rsidR="00A4143C">
        <w:rPr>
          <w:color w:val="0D0D0D" w:themeColor="text1" w:themeTint="F2"/>
          <w:sz w:val="28"/>
          <w:szCs w:val="28"/>
        </w:rPr>
        <w:t xml:space="preserve"> проверк</w:t>
      </w:r>
      <w:r w:rsidRPr="00341DEE" w:rsidR="001560EB">
        <w:rPr>
          <w:color w:val="0D0D0D" w:themeColor="text1" w:themeTint="F2"/>
          <w:sz w:val="28"/>
          <w:szCs w:val="28"/>
        </w:rPr>
        <w:t xml:space="preserve">а была проведена </w:t>
      </w:r>
      <w:r w:rsidRPr="00341DEE" w:rsidR="00A4143C">
        <w:rPr>
          <w:color w:val="0D0D0D" w:themeColor="text1" w:themeTint="F2"/>
          <w:sz w:val="28"/>
          <w:szCs w:val="28"/>
        </w:rPr>
        <w:t xml:space="preserve"> </w:t>
      </w:r>
      <w:r w:rsidRPr="00341DEE" w:rsidR="003F2493">
        <w:rPr>
          <w:color w:val="0D0D0D" w:themeColor="text1" w:themeTint="F2"/>
          <w:sz w:val="28"/>
          <w:szCs w:val="28"/>
        </w:rPr>
        <w:t>01.0</w:t>
      </w:r>
      <w:r w:rsidRPr="00341DEE" w:rsidR="001560EB">
        <w:rPr>
          <w:color w:val="0D0D0D" w:themeColor="text1" w:themeTint="F2"/>
          <w:sz w:val="28"/>
          <w:szCs w:val="28"/>
        </w:rPr>
        <w:t>7</w:t>
      </w:r>
      <w:r w:rsidRPr="00341DEE" w:rsidR="003F2493">
        <w:rPr>
          <w:color w:val="0D0D0D" w:themeColor="text1" w:themeTint="F2"/>
          <w:sz w:val="28"/>
          <w:szCs w:val="28"/>
        </w:rPr>
        <w:t>.2024 года</w:t>
      </w:r>
      <w:r w:rsidRPr="00341DEE" w:rsidR="001560EB">
        <w:rPr>
          <w:color w:val="0D0D0D" w:themeColor="text1" w:themeTint="F2"/>
          <w:sz w:val="28"/>
          <w:szCs w:val="28"/>
        </w:rPr>
        <w:t xml:space="preserve">, </w:t>
      </w:r>
      <w:r w:rsidR="00B13C86">
        <w:rPr>
          <w:color w:val="0D0D0D" w:themeColor="text1" w:themeTint="F2"/>
          <w:sz w:val="28"/>
          <w:szCs w:val="28"/>
        </w:rPr>
        <w:t xml:space="preserve">то есть спустя 3 месяца после истечения срока исполнения представления, </w:t>
      </w:r>
      <w:r w:rsidRPr="00341DEE" w:rsidR="001560EB">
        <w:rPr>
          <w:color w:val="0D0D0D" w:themeColor="text1" w:themeTint="F2"/>
          <w:sz w:val="28"/>
          <w:szCs w:val="28"/>
        </w:rPr>
        <w:t>в связи с большим объемом информации, которую необходимо было проанализировать,</w:t>
      </w:r>
      <w:r w:rsidRPr="00341DEE" w:rsidR="001E7E35">
        <w:rPr>
          <w:color w:val="0D0D0D" w:themeColor="text1" w:themeTint="F2"/>
          <w:sz w:val="28"/>
          <w:szCs w:val="28"/>
        </w:rPr>
        <w:t xml:space="preserve"> оценить, </w:t>
      </w:r>
      <w:r w:rsidRPr="00341DEE" w:rsidR="001560EB">
        <w:rPr>
          <w:color w:val="0D0D0D" w:themeColor="text1" w:themeTint="F2"/>
          <w:sz w:val="28"/>
          <w:szCs w:val="28"/>
        </w:rPr>
        <w:t xml:space="preserve"> а также в связи с отпускным периодом. </w:t>
      </w:r>
      <w:r w:rsidR="00E41BC0">
        <w:rPr>
          <w:color w:val="0D0D0D" w:themeColor="text1" w:themeTint="F2"/>
          <w:sz w:val="28"/>
          <w:szCs w:val="28"/>
        </w:rPr>
        <w:t>После проведения проверки</w:t>
      </w:r>
      <w:r w:rsidRPr="00341DEE" w:rsidR="001560EB">
        <w:rPr>
          <w:color w:val="0D0D0D" w:themeColor="text1" w:themeTint="F2"/>
          <w:sz w:val="28"/>
          <w:szCs w:val="28"/>
        </w:rPr>
        <w:t xml:space="preserve"> также был проанализирован большой объем информации, составлен акт проверки, затем они выжидают 15 рабоч</w:t>
      </w:r>
      <w:r w:rsidRPr="00341DEE" w:rsidR="00711C68">
        <w:rPr>
          <w:color w:val="0D0D0D" w:themeColor="text1" w:themeTint="F2"/>
          <w:sz w:val="28"/>
          <w:szCs w:val="28"/>
        </w:rPr>
        <w:t xml:space="preserve">их дней для подачи возражений, </w:t>
      </w:r>
      <w:r w:rsidR="00557243">
        <w:rPr>
          <w:color w:val="0D0D0D" w:themeColor="text1" w:themeTint="F2"/>
          <w:sz w:val="28"/>
          <w:szCs w:val="28"/>
        </w:rPr>
        <w:t>после чего,</w:t>
      </w:r>
      <w:r w:rsidRPr="00341DEE" w:rsidR="00711C68">
        <w:rPr>
          <w:color w:val="0D0D0D" w:themeColor="text1" w:themeTint="F2"/>
          <w:sz w:val="28"/>
          <w:szCs w:val="28"/>
        </w:rPr>
        <w:t xml:space="preserve"> выдают предписание и составляют протокол об административном правонарушении. Полагают, что сроки при составлении данных документов ими нарушены не были. </w:t>
      </w:r>
      <w:r w:rsidR="00B13C86">
        <w:rPr>
          <w:color w:val="0D0D0D" w:themeColor="text1" w:themeTint="F2"/>
          <w:sz w:val="28"/>
          <w:szCs w:val="28"/>
        </w:rPr>
        <w:t>Представление и акт выездной проверки</w:t>
      </w:r>
      <w:r w:rsidRPr="00341DEE" w:rsidR="001E7E35">
        <w:rPr>
          <w:color w:val="0D0D0D" w:themeColor="text1" w:themeTint="F2"/>
          <w:sz w:val="28"/>
          <w:szCs w:val="28"/>
        </w:rPr>
        <w:t xml:space="preserve"> составлены  </w:t>
      </w:r>
      <w:r w:rsidR="00B13C86">
        <w:rPr>
          <w:color w:val="0D0D0D" w:themeColor="text1" w:themeTint="F2"/>
          <w:sz w:val="28"/>
          <w:szCs w:val="28"/>
        </w:rPr>
        <w:t xml:space="preserve">ими </w:t>
      </w:r>
      <w:r w:rsidRPr="00341DEE" w:rsidR="001E7E35">
        <w:rPr>
          <w:color w:val="0D0D0D" w:themeColor="text1" w:themeTint="F2"/>
          <w:sz w:val="28"/>
          <w:szCs w:val="28"/>
        </w:rPr>
        <w:t>в соответствии с требованиями законодательства, оспорены не был</w:t>
      </w:r>
      <w:r w:rsidR="00557243">
        <w:rPr>
          <w:color w:val="0D0D0D" w:themeColor="text1" w:themeTint="F2"/>
          <w:sz w:val="28"/>
          <w:szCs w:val="28"/>
        </w:rPr>
        <w:t>и</w:t>
      </w:r>
      <w:r w:rsidRPr="00341DEE" w:rsidR="001E7E35">
        <w:rPr>
          <w:color w:val="0D0D0D" w:themeColor="text1" w:themeTint="F2"/>
          <w:sz w:val="28"/>
          <w:szCs w:val="28"/>
        </w:rPr>
        <w:t xml:space="preserve"> и не отмены. Просит учесть, что допущенные нарушения были устранены на 30% от общего числа нарушений.</w:t>
      </w:r>
      <w:r w:rsidRPr="00341DEE" w:rsidR="00711C68">
        <w:rPr>
          <w:color w:val="0D0D0D" w:themeColor="text1" w:themeTint="F2"/>
          <w:sz w:val="28"/>
          <w:szCs w:val="28"/>
        </w:rPr>
        <w:t xml:space="preserve"> </w:t>
      </w:r>
    </w:p>
    <w:p w:rsidR="00E1183E" w:rsidRPr="00341DEE" w:rsidP="009C1E02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 xml:space="preserve">Мировой судья, </w:t>
      </w:r>
      <w:r w:rsidRPr="00341DEE" w:rsidR="0057027A">
        <w:rPr>
          <w:color w:val="0D0D0D" w:themeColor="text1" w:themeTint="F2"/>
          <w:sz w:val="28"/>
          <w:szCs w:val="28"/>
        </w:rPr>
        <w:t xml:space="preserve">заслушав вышеуказанных лиц, </w:t>
      </w:r>
      <w:r w:rsidRPr="00341DEE">
        <w:rPr>
          <w:color w:val="0D0D0D" w:themeColor="text1" w:themeTint="F2"/>
          <w:sz w:val="28"/>
          <w:szCs w:val="28"/>
        </w:rPr>
        <w:t xml:space="preserve"> исследовав следующие доказательства по делу:</w:t>
      </w:r>
    </w:p>
    <w:p w:rsidR="006F1AC1" w:rsidRPr="00341DEE" w:rsidP="009C1E02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- протокол об административном правонарушении № 82/2024 от 07.11.2024</w:t>
      </w:r>
      <w:r w:rsidRPr="00341DEE" w:rsidR="009D4F8B">
        <w:rPr>
          <w:color w:val="0D0D0D" w:themeColor="text1" w:themeTint="F2"/>
          <w:sz w:val="28"/>
          <w:szCs w:val="28"/>
        </w:rPr>
        <w:t>, составленный уполномоченным должностным лицом</w:t>
      </w:r>
      <w:r w:rsidRPr="00341DEE" w:rsidR="0057027A">
        <w:rPr>
          <w:color w:val="0D0D0D" w:themeColor="text1" w:themeTint="F2"/>
          <w:sz w:val="28"/>
          <w:szCs w:val="28"/>
        </w:rPr>
        <w:t xml:space="preserve">, где Игошину </w:t>
      </w:r>
      <w:r w:rsidR="00B13C86">
        <w:rPr>
          <w:color w:val="0D0D0D" w:themeColor="text1" w:themeTint="F2"/>
          <w:sz w:val="28"/>
          <w:szCs w:val="28"/>
        </w:rPr>
        <w:t>Э</w:t>
      </w:r>
      <w:r w:rsidRPr="00341DEE" w:rsidR="0057027A">
        <w:rPr>
          <w:color w:val="0D0D0D" w:themeColor="text1" w:themeTint="F2"/>
          <w:sz w:val="28"/>
          <w:szCs w:val="28"/>
        </w:rPr>
        <w:t>.В. разъяснены процессуальные права, предусмотренные   ст. 25.1 Кодекса РФ об административных правонарушениях, а также возможность не свидетельствовать против самого себя (ст. 51 Конституции РФ), о чем имеется его подпись;</w:t>
      </w:r>
      <w:r w:rsidRPr="00341DEE">
        <w:rPr>
          <w:color w:val="0D0D0D" w:themeColor="text1" w:themeTint="F2"/>
          <w:sz w:val="28"/>
          <w:szCs w:val="28"/>
        </w:rPr>
        <w:t xml:space="preserve"> </w:t>
      </w:r>
    </w:p>
    <w:p w:rsidR="006F1AC1" w:rsidRPr="00341DEE" w:rsidP="009C1E02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- приказ контрольно-ревизионного управления администрации города от 03.10.2023 №107/40</w:t>
      </w:r>
      <w:r w:rsidRPr="00341DEE">
        <w:rPr>
          <w:color w:val="0D0D0D" w:themeColor="text1" w:themeTint="F2"/>
          <w:sz w:val="28"/>
          <w:szCs w:val="28"/>
        </w:rPr>
        <w:t>-П "О проведении планового контрольного мероприятия в муниципальном бюджетном общеобразовательном учреждении "Лицей №1 имени</w:t>
      </w:r>
      <w:r w:rsidRPr="00341DEE" w:rsidR="00DB7A04">
        <w:rPr>
          <w:color w:val="0D0D0D" w:themeColor="text1" w:themeTint="F2"/>
          <w:sz w:val="28"/>
          <w:szCs w:val="28"/>
        </w:rPr>
        <w:t xml:space="preserve"> Александра Сергеевича Пушкина", с которым Игошин Э.В. ознакомлен 03.10.2023 года;</w:t>
      </w:r>
    </w:p>
    <w:p w:rsidR="00DB7A04" w:rsidRPr="00341DEE" w:rsidP="00DB7A04">
      <w:pPr>
        <w:pStyle w:val="BodyText"/>
        <w:shd w:val="clear" w:color="auto" w:fill="auto"/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 xml:space="preserve">-  </w:t>
      </w:r>
      <w:r w:rsidR="00B13C86">
        <w:rPr>
          <w:color w:val="0D0D0D" w:themeColor="text1" w:themeTint="F2"/>
          <w:sz w:val="28"/>
          <w:szCs w:val="28"/>
        </w:rPr>
        <w:t>п</w:t>
      </w:r>
      <w:r w:rsidRPr="00341DEE">
        <w:rPr>
          <w:color w:val="0D0D0D" w:themeColor="text1" w:themeTint="F2"/>
          <w:sz w:val="28"/>
          <w:szCs w:val="28"/>
        </w:rPr>
        <w:t>о результатам проведения плановой проверки фи</w:t>
      </w:r>
      <w:r w:rsidRPr="00341DEE">
        <w:rPr>
          <w:color w:val="0D0D0D" w:themeColor="text1" w:themeTint="F2"/>
          <w:sz w:val="28"/>
          <w:szCs w:val="28"/>
        </w:rPr>
        <w:t>нансово-хозяйственной деятельности за 2022 год в период с 05.10.2023 по 03.11.2023 в муниципальном бюджетном общеобразовательном учреждении "Лицей №1 имени Александра Сергеевича Пушкина" (далее также объект контроля) контрольно-ревизионным управлением адми</w:t>
      </w:r>
      <w:r w:rsidRPr="00341DEE">
        <w:rPr>
          <w:color w:val="0D0D0D" w:themeColor="text1" w:themeTint="F2"/>
          <w:sz w:val="28"/>
          <w:szCs w:val="28"/>
        </w:rPr>
        <w:t xml:space="preserve">нистрации города в адрес учреждения направлено представление от 24.01.2024 №40-Исх-43 об устранении нарушений и о принятии мер по устранению причин и условий нарушений, отраженных в акте контрольного мероприятия от 20.11.2023, включающего в себя следующие </w:t>
      </w:r>
      <w:r w:rsidRPr="00341DEE">
        <w:rPr>
          <w:color w:val="0D0D0D" w:themeColor="text1" w:themeTint="F2"/>
          <w:sz w:val="28"/>
          <w:szCs w:val="28"/>
        </w:rPr>
        <w:t>требования:</w:t>
      </w:r>
    </w:p>
    <w:p w:rsidR="00DB7A04" w:rsidRPr="00341DEE" w:rsidP="00DB7A04">
      <w:pPr>
        <w:pStyle w:val="BodyText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Принять меры по устранению нарушений, в том числе:</w:t>
      </w:r>
    </w:p>
    <w:p w:rsidR="00DB7A04" w:rsidRPr="00341DEE" w:rsidP="00DB7A04">
      <w:pPr>
        <w:pStyle w:val="BodyText"/>
        <w:numPr>
          <w:ilvl w:val="1"/>
          <w:numId w:val="1"/>
        </w:numPr>
        <w:shd w:val="clear" w:color="auto" w:fill="auto"/>
        <w:tabs>
          <w:tab w:val="left" w:pos="1426"/>
        </w:tabs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Принять меры по устранению нарушений финансового характера.</w:t>
      </w:r>
    </w:p>
    <w:p w:rsidR="00DB7A04" w:rsidRPr="00341DEE" w:rsidP="00DB7A04">
      <w:pPr>
        <w:pStyle w:val="BodyText"/>
        <w:numPr>
          <w:ilvl w:val="1"/>
          <w:numId w:val="1"/>
        </w:numPr>
        <w:shd w:val="clear" w:color="auto" w:fill="auto"/>
        <w:tabs>
          <w:tab w:val="left" w:pos="1426"/>
        </w:tabs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Внести изменения в:</w:t>
      </w:r>
    </w:p>
    <w:p w:rsidR="00DB7A04" w:rsidRPr="00341DEE" w:rsidP="00DB7A04">
      <w:pPr>
        <w:pStyle w:val="BodyText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 xml:space="preserve">локальные нормативные акты, регулирующие вопросы оплаты труда работников учреждения, расходование средств, </w:t>
      </w:r>
      <w:r w:rsidRPr="00341DEE">
        <w:rPr>
          <w:color w:val="0D0D0D" w:themeColor="text1" w:themeTint="F2"/>
          <w:sz w:val="28"/>
          <w:szCs w:val="28"/>
        </w:rPr>
        <w:t>полученных от приносящей доход деятельности, а также в Положение о доплатах работников учреждения, задействованных в организации работы "Роснефть-классов";</w:t>
      </w:r>
    </w:p>
    <w:p w:rsidR="00DB7A04" w:rsidRPr="00341DEE" w:rsidP="00DB7A04">
      <w:pPr>
        <w:pStyle w:val="BodyText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Устав учреждения в отношении коллегиальных органов управления;</w:t>
      </w:r>
    </w:p>
    <w:p w:rsidR="00DB7A04" w:rsidRPr="00341DEE" w:rsidP="00DB7A04">
      <w:pPr>
        <w:pStyle w:val="BodyText"/>
        <w:numPr>
          <w:ilvl w:val="0"/>
          <w:numId w:val="2"/>
        </w:numPr>
        <w:shd w:val="clear" w:color="auto" w:fill="auto"/>
        <w:tabs>
          <w:tab w:val="left" w:pos="884"/>
        </w:tabs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Учетную политику в части исключения д</w:t>
      </w:r>
      <w:r w:rsidRPr="00341DEE">
        <w:rPr>
          <w:color w:val="0D0D0D" w:themeColor="text1" w:themeTint="F2"/>
          <w:sz w:val="28"/>
          <w:szCs w:val="28"/>
        </w:rPr>
        <w:t>окументов, не регулирующих деятельность учреждения и утративших силу, включения в рабочий План счетов применяемых счетов бухгалтерского учета, а также в части осуществления внутреннего финансового контроля в учреждении. Разместить на официальном сайте учре</w:t>
      </w:r>
      <w:r w:rsidRPr="00341DEE">
        <w:rPr>
          <w:color w:val="0D0D0D" w:themeColor="text1" w:themeTint="F2"/>
          <w:sz w:val="28"/>
          <w:szCs w:val="28"/>
        </w:rPr>
        <w:t>ждения основные положения Учетной политики.</w:t>
      </w:r>
    </w:p>
    <w:p w:rsidR="00DB7A04" w:rsidRPr="00341DEE" w:rsidP="00DB7A04">
      <w:pPr>
        <w:pStyle w:val="BodyText"/>
        <w:numPr>
          <w:ilvl w:val="1"/>
          <w:numId w:val="1"/>
        </w:numPr>
        <w:shd w:val="clear" w:color="auto" w:fill="auto"/>
        <w:tabs>
          <w:tab w:val="left" w:pos="1441"/>
        </w:tabs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Дооформить соответствующими записями инвентарные карточки на объекты основных средств в части отражения результатов по ремонту объектов основных средств, индивидуальных характеристик основных средств и сведений о</w:t>
      </w:r>
      <w:r w:rsidRPr="00341DEE">
        <w:rPr>
          <w:color w:val="0D0D0D" w:themeColor="text1" w:themeTint="F2"/>
          <w:sz w:val="28"/>
          <w:szCs w:val="28"/>
        </w:rPr>
        <w:t xml:space="preserve"> их местонахождении.</w:t>
      </w:r>
    </w:p>
    <w:p w:rsidR="00DB7A04" w:rsidRPr="00341DEE" w:rsidP="00DB7A04">
      <w:pPr>
        <w:pStyle w:val="BodyText"/>
        <w:numPr>
          <w:ilvl w:val="1"/>
          <w:numId w:val="1"/>
        </w:numPr>
        <w:shd w:val="clear" w:color="auto" w:fill="auto"/>
        <w:tabs>
          <w:tab w:val="left" w:pos="1446"/>
        </w:tabs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Утвердить приказом руководителя нормы расхода топлива в соответствии с Методическими рекомендациями, утвержденными распоряжением Минтранспорта РФ от 14.03.2008 №АМ-23-р.</w:t>
      </w:r>
    </w:p>
    <w:p w:rsidR="00DB7A04" w:rsidRPr="00341DEE" w:rsidP="00A17FC5">
      <w:pPr>
        <w:pStyle w:val="BodyText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Принять меры по устранению причин и условий допущенных нарушений,</w:t>
      </w:r>
      <w:r w:rsidRPr="00341DEE">
        <w:rPr>
          <w:color w:val="0D0D0D" w:themeColor="text1" w:themeTint="F2"/>
          <w:sz w:val="28"/>
          <w:szCs w:val="28"/>
        </w:rPr>
        <w:t xml:space="preserve"> в том числе:</w:t>
      </w:r>
    </w:p>
    <w:p w:rsidR="00DB7A04" w:rsidRPr="00341DEE" w:rsidP="00DB7A04">
      <w:pPr>
        <w:pStyle w:val="BodyText"/>
        <w:numPr>
          <w:ilvl w:val="1"/>
          <w:numId w:val="1"/>
        </w:numPr>
        <w:shd w:val="clear" w:color="auto" w:fill="auto"/>
        <w:tabs>
          <w:tab w:val="left" w:pos="1302"/>
        </w:tabs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Усилить контроль за финансовой дисциплиной в учреждении, а также за правомерным и обоснованным расходованием денежных средств, своевременностью и достоверностью отражения в бухгалтерском учете фактов хозяйственной жизни учреждения на основани</w:t>
      </w:r>
      <w:r w:rsidRPr="00341DEE">
        <w:rPr>
          <w:color w:val="0D0D0D" w:themeColor="text1" w:themeTint="F2"/>
          <w:sz w:val="28"/>
          <w:szCs w:val="28"/>
        </w:rPr>
        <w:t>и надлежаще оформленных первичных учетных документов.</w:t>
      </w:r>
    </w:p>
    <w:p w:rsidR="00DB7A04" w:rsidRPr="00341DEE" w:rsidP="00DB7A04">
      <w:pPr>
        <w:pStyle w:val="BodyText"/>
        <w:numPr>
          <w:ilvl w:val="1"/>
          <w:numId w:val="1"/>
        </w:numPr>
        <w:shd w:val="clear" w:color="auto" w:fill="auto"/>
        <w:tabs>
          <w:tab w:val="left" w:pos="1191"/>
        </w:tabs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Бухгалтерский учет вести в соответствии с действующими приказами Минфина России, федеральными стандартами бухгалтерского учета для организаций государственного сектора.</w:t>
      </w:r>
    </w:p>
    <w:p w:rsidR="00DB7A04" w:rsidRPr="00341DEE" w:rsidP="00DB7A04">
      <w:pPr>
        <w:pStyle w:val="BodyText"/>
        <w:numPr>
          <w:ilvl w:val="1"/>
          <w:numId w:val="1"/>
        </w:numPr>
        <w:shd w:val="clear" w:color="auto" w:fill="auto"/>
        <w:tabs>
          <w:tab w:val="left" w:pos="1206"/>
        </w:tabs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Налогообложение налогом на доходы</w:t>
      </w:r>
      <w:r w:rsidRPr="00341DEE">
        <w:rPr>
          <w:color w:val="0D0D0D" w:themeColor="text1" w:themeTint="F2"/>
          <w:sz w:val="28"/>
          <w:szCs w:val="28"/>
        </w:rPr>
        <w:t xml:space="preserve"> физических лиц и страховыми взносами стоимости проезда совершеннолетних детей работников производить в соответствии с Налоговым кодексом РФ.</w:t>
      </w:r>
    </w:p>
    <w:p w:rsidR="00DB7A04" w:rsidRPr="00341DEE" w:rsidP="00DB7A04">
      <w:pPr>
        <w:pStyle w:val="BodyText"/>
        <w:numPr>
          <w:ilvl w:val="1"/>
          <w:numId w:val="1"/>
        </w:numPr>
        <w:shd w:val="clear" w:color="auto" w:fill="auto"/>
        <w:tabs>
          <w:tab w:val="left" w:pos="1249"/>
        </w:tabs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Формирование обоснований (расчетов) плановых показателей к Плану ФХД производить в соответствии с требованиями, ут</w:t>
      </w:r>
      <w:r w:rsidRPr="00341DEE">
        <w:rPr>
          <w:color w:val="0D0D0D" w:themeColor="text1" w:themeTint="F2"/>
          <w:sz w:val="28"/>
          <w:szCs w:val="28"/>
        </w:rPr>
        <w:t>вержденными приказом Минфина России.</w:t>
      </w:r>
    </w:p>
    <w:p w:rsidR="00DB7A04" w:rsidRPr="00341DEE" w:rsidP="00DB7A04">
      <w:pPr>
        <w:pStyle w:val="BodyText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Не допускать:</w:t>
      </w:r>
    </w:p>
    <w:p w:rsidR="00DB7A04" w:rsidRPr="00341DEE" w:rsidP="00DB7A04">
      <w:pPr>
        <w:pStyle w:val="BodyText"/>
        <w:numPr>
          <w:ilvl w:val="0"/>
          <w:numId w:val="2"/>
        </w:numPr>
        <w:shd w:val="clear" w:color="auto" w:fill="auto"/>
        <w:tabs>
          <w:tab w:val="left" w:pos="999"/>
        </w:tabs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нарушений действующего законодательства, муниципальных правовых актов, локальных нормативных актов также условий заключенных договоров (соглашений);</w:t>
      </w:r>
    </w:p>
    <w:p w:rsidR="00DB7A04" w:rsidRPr="00341DEE" w:rsidP="00DB7A04">
      <w:pPr>
        <w:pStyle w:val="BodyText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 xml:space="preserve">оказание платных услуг в "Школе полного дня", </w:t>
      </w:r>
      <w:r w:rsidRPr="00341DEE">
        <w:rPr>
          <w:color w:val="0D0D0D" w:themeColor="text1" w:themeTint="F2"/>
          <w:sz w:val="28"/>
          <w:szCs w:val="28"/>
        </w:rPr>
        <w:t>деятельность которой осуществляется для обучающихся по основной образовательной программе начального общего образования;</w:t>
      </w:r>
    </w:p>
    <w:p w:rsidR="00DB7A04" w:rsidRPr="00341DEE" w:rsidP="00DB7A04">
      <w:pPr>
        <w:pStyle w:val="BodyText"/>
        <w:numPr>
          <w:ilvl w:val="0"/>
          <w:numId w:val="2"/>
        </w:numPr>
        <w:shd w:val="clear" w:color="auto" w:fill="auto"/>
        <w:tabs>
          <w:tab w:val="left" w:pos="884"/>
        </w:tabs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передачу движимого имущества по договорам аренды без взимания арендной платы с арендатора за его использование.</w:t>
      </w:r>
    </w:p>
    <w:p w:rsidR="00DB7A04" w:rsidRPr="00341DEE" w:rsidP="00DB7A04">
      <w:pPr>
        <w:pStyle w:val="BodyText"/>
        <w:numPr>
          <w:ilvl w:val="1"/>
          <w:numId w:val="1"/>
        </w:numPr>
        <w:shd w:val="clear" w:color="auto" w:fill="auto"/>
        <w:tabs>
          <w:tab w:val="left" w:pos="1162"/>
        </w:tabs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Договоры на оказание пл</w:t>
      </w:r>
      <w:r w:rsidRPr="00341DEE">
        <w:rPr>
          <w:color w:val="0D0D0D" w:themeColor="text1" w:themeTint="F2"/>
          <w:sz w:val="28"/>
          <w:szCs w:val="28"/>
        </w:rPr>
        <w:t>атных услуг с родителями (законными представителями) заключать в соответствии с локальным нормативным актом, регулирующим порядок поступления и использования денежных средств от данного вида деятельности.</w:t>
      </w:r>
    </w:p>
    <w:p w:rsidR="00DB7A04" w:rsidRPr="00341DEE" w:rsidP="00DB7A04">
      <w:pPr>
        <w:pStyle w:val="BodyText"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 xml:space="preserve">Использование средств, полученных от оказания </w:t>
      </w:r>
      <w:r w:rsidRPr="00341DEE">
        <w:rPr>
          <w:color w:val="0D0D0D" w:themeColor="text1" w:themeTint="F2"/>
          <w:sz w:val="28"/>
          <w:szCs w:val="28"/>
        </w:rPr>
        <w:t>платных услуг, осуществлять в пределах средств, предусмотренных в расчете тарифов на платные услуги, предоставляемые учреждением, в том числе обеспечивать за счет данного источника приобретение материальных запасов, потребляемых в процессе предоставления п</w:t>
      </w:r>
      <w:r w:rsidRPr="00341DEE">
        <w:rPr>
          <w:color w:val="0D0D0D" w:themeColor="text1" w:themeTint="F2"/>
          <w:sz w:val="28"/>
          <w:szCs w:val="28"/>
        </w:rPr>
        <w:t>латных услуг.</w:t>
      </w:r>
    </w:p>
    <w:p w:rsidR="00DB7A04" w:rsidRPr="00341DEE" w:rsidP="00DB7A04">
      <w:pPr>
        <w:pStyle w:val="BodyText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Расходование привлеченных средств (пожертвования) производить в порядке, установленном соответствующими соглашениями (договорами).</w:t>
      </w:r>
    </w:p>
    <w:p w:rsidR="009C1E02" w:rsidRPr="00E41BC0" w:rsidP="00741974">
      <w:pPr>
        <w:pStyle w:val="BodyText"/>
        <w:numPr>
          <w:ilvl w:val="1"/>
          <w:numId w:val="1"/>
        </w:numPr>
        <w:shd w:val="clear" w:color="auto" w:fill="auto"/>
        <w:tabs>
          <w:tab w:val="left" w:pos="1206"/>
        </w:tabs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E41BC0">
        <w:rPr>
          <w:color w:val="0D0D0D" w:themeColor="text1" w:themeTint="F2"/>
          <w:sz w:val="28"/>
          <w:szCs w:val="28"/>
        </w:rPr>
        <w:t>При заключении договоров (контрактов) на выполнение работ (оказание услуг) обеспечить соблюдение строительных н</w:t>
      </w:r>
      <w:r w:rsidRPr="00E41BC0">
        <w:rPr>
          <w:color w:val="0D0D0D" w:themeColor="text1" w:themeTint="F2"/>
          <w:sz w:val="28"/>
          <w:szCs w:val="28"/>
        </w:rPr>
        <w:t>орм, правил, методик, утвержденных соответствующими уполномоченными органами, а также осуществлять надлежащий контроль за осуществлением приемки выполненных работ (оказанных услуг).</w:t>
      </w:r>
      <w:r w:rsidR="00557243">
        <w:rPr>
          <w:color w:val="0D0D0D" w:themeColor="text1" w:themeTint="F2"/>
          <w:sz w:val="28"/>
          <w:szCs w:val="28"/>
        </w:rPr>
        <w:t xml:space="preserve"> </w:t>
      </w:r>
      <w:r w:rsidRPr="00E41BC0">
        <w:rPr>
          <w:color w:val="0D0D0D" w:themeColor="text1" w:themeTint="F2"/>
          <w:sz w:val="28"/>
          <w:szCs w:val="28"/>
        </w:rPr>
        <w:t>Срок представления информации о результатах исполнения вышеуказанного пред</w:t>
      </w:r>
      <w:r w:rsidRPr="00E41BC0">
        <w:rPr>
          <w:color w:val="0D0D0D" w:themeColor="text1" w:themeTint="F2"/>
          <w:sz w:val="28"/>
          <w:szCs w:val="28"/>
        </w:rPr>
        <w:t>ставления с приложением копий документов, подтверждающих его исполнение, был установлен не позднее 25.03.2024;</w:t>
      </w:r>
    </w:p>
    <w:p w:rsidR="00557243" w:rsidP="009C1E02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 xml:space="preserve">- </w:t>
      </w:r>
      <w:r w:rsidRPr="00341DEE" w:rsidR="006F1AC1">
        <w:rPr>
          <w:color w:val="0D0D0D" w:themeColor="text1" w:themeTint="F2"/>
          <w:sz w:val="28"/>
          <w:szCs w:val="28"/>
        </w:rPr>
        <w:t>распоряжени</w:t>
      </w:r>
      <w:r>
        <w:rPr>
          <w:color w:val="0D0D0D" w:themeColor="text1" w:themeTint="F2"/>
          <w:sz w:val="28"/>
          <w:szCs w:val="28"/>
        </w:rPr>
        <w:t>е</w:t>
      </w:r>
      <w:r w:rsidRPr="00341DEE" w:rsidR="006F1AC1">
        <w:rPr>
          <w:color w:val="0D0D0D" w:themeColor="text1" w:themeTint="F2"/>
          <w:sz w:val="28"/>
          <w:szCs w:val="28"/>
        </w:rPr>
        <w:t xml:space="preserve"> администрации города</w:t>
      </w:r>
      <w:r w:rsidRPr="00341DEE" w:rsidR="006F1AC1">
        <w:rPr>
          <w:rStyle w:val="14pt"/>
          <w:rFonts w:ascii="Times New Roman" w:hAnsi="Times New Roman" w:cs="Times New Roman"/>
          <w:color w:val="0D0D0D" w:themeColor="text1" w:themeTint="F2"/>
          <w:w w:val="100"/>
        </w:rPr>
        <w:t xml:space="preserve"> Нижневартовска от 20.05.2020 №264</w:t>
      </w:r>
      <w:r w:rsidRPr="00341DEE" w:rsidR="006F1AC1">
        <w:rPr>
          <w:color w:val="0D0D0D" w:themeColor="text1" w:themeTint="F2"/>
          <w:sz w:val="28"/>
          <w:szCs w:val="28"/>
        </w:rPr>
        <w:t>-лс "О приеме на работу"</w:t>
      </w:r>
      <w:r w:rsidRPr="00341DEE" w:rsidR="00DB7A04">
        <w:rPr>
          <w:color w:val="0D0D0D" w:themeColor="text1" w:themeTint="F2"/>
          <w:sz w:val="28"/>
          <w:szCs w:val="28"/>
        </w:rPr>
        <w:t xml:space="preserve">, согласно которому  Игошин Э.В. принят на работу на должность директора муниципального бюджетного общеобразовательного учреждения "Лицей №1 имени Александра Сергеевича Пушкина" сроком на 3 года, с 20 мая 2020 года по 19 мая 2023 года; </w:t>
      </w:r>
    </w:p>
    <w:p w:rsidR="009C1E02" w:rsidRPr="00341DEE" w:rsidP="009C1E02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Pr="00341DEE" w:rsidR="00DB7A04">
        <w:rPr>
          <w:color w:val="0D0D0D" w:themeColor="text1" w:themeTint="F2"/>
          <w:sz w:val="28"/>
          <w:szCs w:val="28"/>
        </w:rPr>
        <w:t>распоряжение администрации города</w:t>
      </w:r>
      <w:r w:rsidRPr="00341DEE" w:rsidR="00DB7A04">
        <w:rPr>
          <w:rStyle w:val="14pt"/>
          <w:rFonts w:ascii="Times New Roman" w:hAnsi="Times New Roman" w:cs="Times New Roman"/>
          <w:color w:val="0D0D0D" w:themeColor="text1" w:themeTint="F2"/>
          <w:w w:val="100"/>
        </w:rPr>
        <w:t xml:space="preserve"> Нижневартовска</w:t>
      </w:r>
      <w:r w:rsidRPr="00341DEE" w:rsidR="006F1AC1">
        <w:rPr>
          <w:color w:val="0D0D0D" w:themeColor="text1" w:themeTint="F2"/>
          <w:sz w:val="28"/>
          <w:szCs w:val="28"/>
        </w:rPr>
        <w:t xml:space="preserve"> от </w:t>
      </w:r>
      <w:r w:rsidRPr="00341DEE" w:rsidR="00DB7A04">
        <w:rPr>
          <w:color w:val="0D0D0D" w:themeColor="text1" w:themeTint="F2"/>
          <w:sz w:val="28"/>
          <w:szCs w:val="28"/>
        </w:rPr>
        <w:t>15.05.2023</w:t>
      </w:r>
      <w:r w:rsidRPr="00341DEE" w:rsidR="006F1AC1">
        <w:rPr>
          <w:color w:val="0D0D0D" w:themeColor="text1" w:themeTint="F2"/>
          <w:sz w:val="28"/>
          <w:szCs w:val="28"/>
        </w:rPr>
        <w:t xml:space="preserve"> №309-лс "О продлении срока труд</w:t>
      </w:r>
      <w:r w:rsidRPr="00341DEE">
        <w:rPr>
          <w:color w:val="0D0D0D" w:themeColor="text1" w:themeTint="F2"/>
          <w:sz w:val="28"/>
          <w:szCs w:val="28"/>
        </w:rPr>
        <w:t>ового договора с Э.В. Игошиным"</w:t>
      </w:r>
      <w:r w:rsidRPr="00341DEE" w:rsidR="00DB7A04">
        <w:rPr>
          <w:color w:val="0D0D0D" w:themeColor="text1" w:themeTint="F2"/>
          <w:sz w:val="28"/>
          <w:szCs w:val="28"/>
        </w:rPr>
        <w:t xml:space="preserve"> с 20 мая 2023 года по 19 мая 2025 года;</w:t>
      </w:r>
    </w:p>
    <w:p w:rsidR="009C1E02" w:rsidRPr="00341DEE" w:rsidP="009C1E02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 xml:space="preserve">- </w:t>
      </w:r>
      <w:r w:rsidRPr="00341DEE" w:rsidR="006F1AC1">
        <w:rPr>
          <w:color w:val="0D0D0D" w:themeColor="text1" w:themeTint="F2"/>
          <w:sz w:val="28"/>
          <w:szCs w:val="28"/>
        </w:rPr>
        <w:t>письм</w:t>
      </w:r>
      <w:r w:rsidRPr="00341DEE" w:rsidR="001A61F6">
        <w:rPr>
          <w:color w:val="0D0D0D" w:themeColor="text1" w:themeTint="F2"/>
          <w:sz w:val="28"/>
          <w:szCs w:val="28"/>
        </w:rPr>
        <w:t>а</w:t>
      </w:r>
      <w:r w:rsidRPr="00341DEE" w:rsidR="006F1AC1">
        <w:rPr>
          <w:color w:val="0D0D0D" w:themeColor="text1" w:themeTint="F2"/>
          <w:sz w:val="28"/>
          <w:szCs w:val="28"/>
        </w:rPr>
        <w:t xml:space="preserve"> </w:t>
      </w:r>
      <w:r w:rsidRPr="00341DEE" w:rsidR="00DB7A04">
        <w:rPr>
          <w:color w:val="0D0D0D" w:themeColor="text1" w:themeTint="F2"/>
          <w:sz w:val="28"/>
          <w:szCs w:val="28"/>
        </w:rPr>
        <w:t xml:space="preserve">директора муниципального бюджетного общеобразовательного учреждения "Лицей №1 имени Александра Сергеевича Пушкина" Э.В. Игошина </w:t>
      </w:r>
      <w:r w:rsidRPr="00341DEE" w:rsidR="006F1AC1">
        <w:rPr>
          <w:color w:val="0D0D0D" w:themeColor="text1" w:themeTint="F2"/>
          <w:sz w:val="28"/>
          <w:szCs w:val="28"/>
        </w:rPr>
        <w:t xml:space="preserve"> </w:t>
      </w:r>
      <w:r w:rsidRPr="00341DEE" w:rsidR="001A61F6">
        <w:rPr>
          <w:color w:val="0D0D0D" w:themeColor="text1" w:themeTint="F2"/>
          <w:sz w:val="28"/>
          <w:szCs w:val="28"/>
        </w:rPr>
        <w:t xml:space="preserve">начальнику КРУ администрации города Нижневартовска </w:t>
      </w:r>
      <w:r w:rsidRPr="00341DEE" w:rsidR="006F1AC1">
        <w:rPr>
          <w:color w:val="0D0D0D" w:themeColor="text1" w:themeTint="F2"/>
          <w:sz w:val="28"/>
          <w:szCs w:val="28"/>
        </w:rPr>
        <w:t>от 25.03.2024 №Л1-Исх-320</w:t>
      </w:r>
      <w:r w:rsidRPr="00341DEE" w:rsidR="001A61F6">
        <w:rPr>
          <w:color w:val="0D0D0D" w:themeColor="text1" w:themeTint="F2"/>
          <w:sz w:val="28"/>
          <w:szCs w:val="28"/>
        </w:rPr>
        <w:t xml:space="preserve">, от 28.03.2024 года № Л1-Исх-336 о принятии мер по устранению нарушений </w:t>
      </w:r>
      <w:r w:rsidRPr="00341DEE" w:rsidR="006F1AC1">
        <w:rPr>
          <w:color w:val="0D0D0D" w:themeColor="text1" w:themeTint="F2"/>
          <w:sz w:val="28"/>
          <w:szCs w:val="28"/>
        </w:rPr>
        <w:t>;</w:t>
      </w:r>
    </w:p>
    <w:p w:rsidR="009C1E02" w:rsidRPr="00341DEE" w:rsidP="009C1E02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 xml:space="preserve">- </w:t>
      </w:r>
      <w:r w:rsidRPr="00341DEE" w:rsidR="006F1AC1">
        <w:rPr>
          <w:color w:val="0D0D0D" w:themeColor="text1" w:themeTint="F2"/>
          <w:sz w:val="28"/>
          <w:szCs w:val="28"/>
        </w:rPr>
        <w:t>приказ контрольно-ревизионного управления администрации города от 01.07.2024 №59/40-П "О назначении внепланового контрольного мероприятия в муниципальном бюджетном общеобразовательном учреждении "Лицей №1 имени Александра Сергеевича Пушкина"</w:t>
      </w:r>
      <w:r w:rsidRPr="00341DEE" w:rsidR="00BB6A8E">
        <w:rPr>
          <w:color w:val="0D0D0D" w:themeColor="text1" w:themeTint="F2"/>
          <w:sz w:val="28"/>
          <w:szCs w:val="28"/>
        </w:rPr>
        <w:t xml:space="preserve"> с целью проверки устранения нарушений, отраженных в акте контрольного мероприятия от 20.11.2023 года, в связи с истечением срока исполнения объектом контроля ранее выданного представления от 24.01.2024 года № 40-Исх-43. Срок проведения контрольного мероприятия 6 рабочих дней;</w:t>
      </w:r>
    </w:p>
    <w:p w:rsidR="009C1E02" w:rsidRPr="00341DEE" w:rsidP="009C1E02">
      <w:pPr>
        <w:ind w:right="-6" w:firstLine="709"/>
        <w:jc w:val="both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 xml:space="preserve">- </w:t>
      </w:r>
      <w:r w:rsidRPr="00341DEE" w:rsidR="006F1AC1">
        <w:rPr>
          <w:color w:val="0D0D0D" w:themeColor="text1" w:themeTint="F2"/>
          <w:sz w:val="28"/>
          <w:szCs w:val="28"/>
        </w:rPr>
        <w:t>приказ контрольно-ревизионного управления администрации города от 05.07.2024 №62/40-П "О внесении изменения в приказ контрольно-ревизионного управления администрации города от 01.07.2024 №59/40-П "О назначении внепланового контрольного мероприятия в муниципальном бюджетном общеобразовательном учреждении "Лицей №1 имени Александра Сергеевича Пушкина"</w:t>
      </w:r>
      <w:r w:rsidRPr="00341DEE" w:rsidR="00BB6A8E">
        <w:rPr>
          <w:color w:val="0D0D0D" w:themeColor="text1" w:themeTint="F2"/>
          <w:sz w:val="28"/>
          <w:szCs w:val="28"/>
        </w:rPr>
        <w:t>, где заменены слова «6 рабочих дней» славами «16 рабочих дней»</w:t>
      </w:r>
      <w:r w:rsidRPr="00341DEE" w:rsidR="006F1AC1">
        <w:rPr>
          <w:color w:val="0D0D0D" w:themeColor="text1" w:themeTint="F2"/>
          <w:sz w:val="28"/>
          <w:szCs w:val="28"/>
        </w:rPr>
        <w:t>;</w:t>
      </w:r>
    </w:p>
    <w:p w:rsidR="00BB6A8E" w:rsidRPr="00341DEE" w:rsidP="00BB6A8E">
      <w:pPr>
        <w:pStyle w:val="BodyText"/>
        <w:shd w:val="clear" w:color="auto" w:fill="auto"/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-</w:t>
      </w:r>
      <w:r w:rsidRPr="00341DEE" w:rsidR="006F1AC1">
        <w:rPr>
          <w:color w:val="0D0D0D" w:themeColor="text1" w:themeTint="F2"/>
          <w:sz w:val="28"/>
          <w:szCs w:val="28"/>
        </w:rPr>
        <w:t xml:space="preserve">акт </w:t>
      </w:r>
      <w:r w:rsidRPr="00341DEE">
        <w:rPr>
          <w:color w:val="0D0D0D" w:themeColor="text1" w:themeTint="F2"/>
          <w:sz w:val="28"/>
          <w:szCs w:val="28"/>
        </w:rPr>
        <w:t xml:space="preserve">выездной </w:t>
      </w:r>
      <w:r w:rsidRPr="00341DEE" w:rsidR="006F1AC1">
        <w:rPr>
          <w:color w:val="0D0D0D" w:themeColor="text1" w:themeTint="F2"/>
          <w:sz w:val="28"/>
          <w:szCs w:val="28"/>
        </w:rPr>
        <w:t xml:space="preserve">проверки по устранению выявленных нарушений в </w:t>
      </w:r>
      <w:r w:rsidRPr="00341DEE" w:rsidR="00B13C86">
        <w:rPr>
          <w:color w:val="0D0D0D" w:themeColor="text1" w:themeTint="F2"/>
          <w:sz w:val="28"/>
          <w:szCs w:val="28"/>
        </w:rPr>
        <w:t xml:space="preserve"> муниципальном бюджетном общеобразовательном учреждение "Лицей №1 имени Александра Сергеевича Пушкина" </w:t>
      </w:r>
      <w:r w:rsidRPr="00341DEE" w:rsidR="006F1AC1">
        <w:rPr>
          <w:color w:val="0D0D0D" w:themeColor="text1" w:themeTint="F2"/>
          <w:sz w:val="28"/>
          <w:szCs w:val="28"/>
        </w:rPr>
        <w:t>от 29.07.2024</w:t>
      </w:r>
      <w:r w:rsidRPr="00341DEE">
        <w:rPr>
          <w:color w:val="0D0D0D" w:themeColor="text1" w:themeTint="F2"/>
          <w:sz w:val="28"/>
          <w:szCs w:val="28"/>
        </w:rPr>
        <w:t xml:space="preserve">, согласно которому </w:t>
      </w:r>
      <w:r w:rsidRPr="00341DEE" w:rsidR="00624575">
        <w:rPr>
          <w:color w:val="0D0D0D" w:themeColor="text1" w:themeTint="F2"/>
          <w:sz w:val="28"/>
          <w:szCs w:val="28"/>
        </w:rPr>
        <w:t>п</w:t>
      </w:r>
      <w:r w:rsidRPr="00341DEE">
        <w:rPr>
          <w:color w:val="0D0D0D" w:themeColor="text1" w:themeTint="F2"/>
          <w:sz w:val="28"/>
          <w:szCs w:val="28"/>
        </w:rPr>
        <w:t>ри проведении в период с 03.07.2024 по 24.07.2024 внеплановой проверки устранения выявленных нарушений, отраженных в акте контрольного мероприятия от 20.11.2023, в связи с истечением срока исполнения объектом контроля ранее выданного п</w:t>
      </w:r>
      <w:r w:rsidRPr="00341DEE">
        <w:rPr>
          <w:color w:val="0D0D0D" w:themeColor="text1" w:themeTint="F2"/>
          <w:sz w:val="28"/>
          <w:szCs w:val="28"/>
        </w:rPr>
        <w:t xml:space="preserve">редставления от 24.01.2024 №40-Исх-43, осуществлены проверка и </w:t>
      </w:r>
      <w:r w:rsidRPr="00341DEE">
        <w:rPr>
          <w:color w:val="0D0D0D" w:themeColor="text1" w:themeTint="F2"/>
          <w:sz w:val="28"/>
          <w:szCs w:val="28"/>
        </w:rPr>
        <w:t>анализ представленных учреждением информации и документов, данных информационных систем, по результатам которых установлено, что в нарушение требований, указанных в представлении органа контрол</w:t>
      </w:r>
      <w:r w:rsidRPr="00341DEE">
        <w:rPr>
          <w:color w:val="0D0D0D" w:themeColor="text1" w:themeTint="F2"/>
          <w:sz w:val="28"/>
          <w:szCs w:val="28"/>
        </w:rPr>
        <w:t>я от 24.01.2024 №40-Исх-43, должностным лицом объекта контроля часть нарушений в сумме 115 645,27 руб. была устранена 01.07.2024, то есть за пределами установленного срока - 25.03.2024 предоставления информации о выполнении представления от 24.01.2024 №40-</w:t>
      </w:r>
      <w:r w:rsidRPr="00341DEE">
        <w:rPr>
          <w:color w:val="0D0D0D" w:themeColor="text1" w:themeTint="F2"/>
          <w:sz w:val="28"/>
          <w:szCs w:val="28"/>
        </w:rPr>
        <w:t>Исх-43, а также в полном объеме в установленный срок не были приняты меры по устранению нарушений, отраженных в акте контрольного мероприятия от 20.11.2023, а именно:</w:t>
      </w:r>
    </w:p>
    <w:p w:rsidR="00BB6A8E" w:rsidRPr="00341DEE" w:rsidP="00BB6A8E">
      <w:pPr>
        <w:pStyle w:val="BodyText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0" w:line="240" w:lineRule="auto"/>
        <w:ind w:right="-6" w:firstLine="708"/>
        <w:jc w:val="left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 xml:space="preserve">не устранены нарушения в сумме 2 194 540,92 руб., в том числе в части: неправомерно </w:t>
      </w:r>
      <w:r w:rsidRPr="00341DEE">
        <w:rPr>
          <w:color w:val="0D0D0D" w:themeColor="text1" w:themeTint="F2"/>
          <w:sz w:val="28"/>
          <w:szCs w:val="28"/>
        </w:rPr>
        <w:t>начисленной заработной платы за счет средств субсидии на выполнение муниципального задания на сумму 597 497,29 руб.;</w:t>
      </w:r>
    </w:p>
    <w:p w:rsidR="00BB6A8E" w:rsidRPr="00341DEE" w:rsidP="00BB6A8E">
      <w:pPr>
        <w:pStyle w:val="BodyText"/>
        <w:shd w:val="clear" w:color="auto" w:fill="auto"/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необоснованно начисленной заработной платы за счет средств субсидии на выполнение муниципального задания на сумму 999 164,05 руб.;</w:t>
      </w:r>
    </w:p>
    <w:p w:rsidR="00BB6A8E" w:rsidRPr="00341DEE" w:rsidP="00BB6A8E">
      <w:pPr>
        <w:pStyle w:val="BodyText"/>
        <w:shd w:val="clear" w:color="auto" w:fill="auto"/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недоначи</w:t>
      </w:r>
      <w:r w:rsidRPr="00341DEE">
        <w:rPr>
          <w:color w:val="0D0D0D" w:themeColor="text1" w:themeTint="F2"/>
          <w:sz w:val="28"/>
          <w:szCs w:val="28"/>
        </w:rPr>
        <w:t>сленной заработной платы за счет средств субсидии на выполнение муниципального задания на сумму 38 123,35 руб.;</w:t>
      </w:r>
    </w:p>
    <w:p w:rsidR="00BB6A8E" w:rsidRPr="00341DEE" w:rsidP="00BB6A8E">
      <w:pPr>
        <w:pStyle w:val="BodyText"/>
        <w:shd w:val="clear" w:color="auto" w:fill="auto"/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неправомерно начисленной заработной платы за счет средств приносящей доход деятельности на сумму 517 970,82 руб.;</w:t>
      </w:r>
    </w:p>
    <w:p w:rsidR="00BB6A8E" w:rsidRPr="00341DEE" w:rsidP="00BB6A8E">
      <w:pPr>
        <w:pStyle w:val="BodyText"/>
        <w:shd w:val="clear" w:color="auto" w:fill="auto"/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недоначисленной заработной пла</w:t>
      </w:r>
      <w:r w:rsidRPr="00341DEE">
        <w:rPr>
          <w:color w:val="0D0D0D" w:themeColor="text1" w:themeTint="F2"/>
          <w:sz w:val="28"/>
          <w:szCs w:val="28"/>
        </w:rPr>
        <w:t>ты за счет средств приносящей доход деятельности на сумму 91,17 руб.;</w:t>
      </w:r>
    </w:p>
    <w:p w:rsidR="00BB6A8E" w:rsidRPr="00341DEE" w:rsidP="00BB6A8E">
      <w:pPr>
        <w:pStyle w:val="BodyText"/>
        <w:shd w:val="clear" w:color="auto" w:fill="auto"/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необоснованных расходов работникам за прохождение предварительных медицинских осмотров при поступлении на работу на сумму 21 699,24 руб.;</w:t>
      </w:r>
    </w:p>
    <w:p w:rsidR="00BB6A8E" w:rsidRPr="00341DEE" w:rsidP="00BB6A8E">
      <w:pPr>
        <w:pStyle w:val="BodyText"/>
        <w:shd w:val="clear" w:color="auto" w:fill="auto"/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необоснованного списания топлива на сумму 19 995</w:t>
      </w:r>
      <w:r w:rsidRPr="00341DEE">
        <w:rPr>
          <w:color w:val="0D0D0D" w:themeColor="text1" w:themeTint="F2"/>
          <w:sz w:val="28"/>
          <w:szCs w:val="28"/>
        </w:rPr>
        <w:t>,00 руб.;</w:t>
      </w:r>
    </w:p>
    <w:p w:rsidR="00BB6A8E" w:rsidRPr="00341DEE" w:rsidP="00BB6A8E">
      <w:pPr>
        <w:pStyle w:val="BodyText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не отражены сведения и индивидуальные характеристики объектов основных средств в инвентарных карточках учета нефинансовых активов ("Ворота мини-футбольные (гандбольные)", "Стойка баскетбольная мобильная", здание "Средняя общеобразовательная школа</w:t>
      </w:r>
      <w:r w:rsidRPr="00341DEE">
        <w:rPr>
          <w:color w:val="0D0D0D" w:themeColor="text1" w:themeTint="F2"/>
          <w:sz w:val="28"/>
          <w:szCs w:val="28"/>
        </w:rPr>
        <w:t xml:space="preserve"> на 825 мест в квартале №18", здание "Средняя общеобразовательная школа на 900 учащихся в квартале №18");</w:t>
      </w:r>
    </w:p>
    <w:p w:rsidR="00BB6A8E" w:rsidRPr="00341DEE" w:rsidP="00BB6A8E">
      <w:pPr>
        <w:pStyle w:val="BodyText"/>
        <w:numPr>
          <w:ilvl w:val="0"/>
          <w:numId w:val="2"/>
        </w:numPr>
        <w:shd w:val="clear" w:color="auto" w:fill="auto"/>
        <w:tabs>
          <w:tab w:val="left" w:pos="970"/>
        </w:tabs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не подтверждены расчетами утвержденные приказом объекта контроля нормы расхода топлива.</w:t>
      </w:r>
    </w:p>
    <w:p w:rsidR="00BB6A8E" w:rsidRPr="00341DEE" w:rsidP="00BB6A8E">
      <w:pPr>
        <w:pStyle w:val="BodyText"/>
        <w:shd w:val="clear" w:color="auto" w:fill="auto"/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Кроме того, в ходе проверки устранения нарушений установлены:</w:t>
      </w:r>
    </w:p>
    <w:p w:rsidR="00BB6A8E" w:rsidRPr="00341DEE" w:rsidP="00BB6A8E">
      <w:pPr>
        <w:pStyle w:val="BodyText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1 факт нарушения приложения 2 к Положению о фонде надбавок и доплат работников объекта контроля, выразившегося в непринятии мер должностным лицом объекта контроля по снижению премиальной выплаты по итогам работы за 2023 год работникам объекта контроля, доп</w:t>
      </w:r>
      <w:r w:rsidRPr="00341DEE">
        <w:rPr>
          <w:color w:val="0D0D0D" w:themeColor="text1" w:themeTint="F2"/>
          <w:sz w:val="28"/>
          <w:szCs w:val="28"/>
        </w:rPr>
        <w:t>устившим нарушения, отраженные в акте проверки от 20.11.2023;</w:t>
      </w:r>
    </w:p>
    <w:p w:rsidR="00BB6A8E" w:rsidRPr="00341DEE" w:rsidP="00BB6A8E">
      <w:pPr>
        <w:pStyle w:val="BodyText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2 факта нарушений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</w:t>
      </w:r>
      <w:r w:rsidRPr="00341DEE">
        <w:rPr>
          <w:color w:val="0D0D0D" w:themeColor="text1" w:themeTint="F2"/>
          <w:sz w:val="28"/>
          <w:szCs w:val="28"/>
        </w:rPr>
        <w:t>азом Министерства финансов Российской Федерации от 21.07.2011 №86н, выразившихся в:</w:t>
      </w:r>
    </w:p>
    <w:p w:rsidR="00BB6A8E" w:rsidRPr="00341DEE" w:rsidP="00BB6A8E">
      <w:pPr>
        <w:pStyle w:val="BodyText"/>
        <w:shd w:val="clear" w:color="auto" w:fill="auto"/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ненадлежащем и несвоевременном размещении объектом контроля сведений (документов) о проведенных в отношении него контрольных мероприятиях и их результатах на официальном са</w:t>
      </w:r>
      <w:r w:rsidRPr="00341DEE">
        <w:rPr>
          <w:color w:val="0D0D0D" w:themeColor="text1" w:themeTint="F2"/>
          <w:sz w:val="28"/>
          <w:szCs w:val="28"/>
        </w:rPr>
        <w:t xml:space="preserve">йте в сети Интернет </w:t>
      </w:r>
      <w:r w:rsidRPr="00341DEE">
        <w:rPr>
          <w:color w:val="0D0D0D" w:themeColor="text1" w:themeTint="F2"/>
          <w:sz w:val="28"/>
          <w:szCs w:val="28"/>
          <w:lang w:val="en-US"/>
        </w:rPr>
        <w:t>bus</w:t>
      </w:r>
      <w:r w:rsidRPr="00341DEE">
        <w:rPr>
          <w:color w:val="0D0D0D" w:themeColor="text1" w:themeTint="F2"/>
          <w:sz w:val="28"/>
          <w:szCs w:val="28"/>
        </w:rPr>
        <w:t>.</w:t>
      </w:r>
      <w:r w:rsidRPr="00341DEE">
        <w:rPr>
          <w:color w:val="0D0D0D" w:themeColor="text1" w:themeTint="F2"/>
          <w:sz w:val="28"/>
          <w:szCs w:val="28"/>
          <w:lang w:val="en-US"/>
        </w:rPr>
        <w:t>gov</w:t>
      </w:r>
      <w:r w:rsidRPr="00341DEE">
        <w:rPr>
          <w:color w:val="0D0D0D" w:themeColor="text1" w:themeTint="F2"/>
          <w:sz w:val="28"/>
          <w:szCs w:val="28"/>
        </w:rPr>
        <w:t>.</w:t>
      </w:r>
      <w:r w:rsidRPr="00341DEE">
        <w:rPr>
          <w:color w:val="0D0D0D" w:themeColor="text1" w:themeTint="F2"/>
          <w:sz w:val="28"/>
          <w:szCs w:val="28"/>
          <w:lang w:val="en-US"/>
        </w:rPr>
        <w:t>ru</w:t>
      </w:r>
      <w:r w:rsidRPr="00341DEE">
        <w:rPr>
          <w:color w:val="0D0D0D" w:themeColor="text1" w:themeTint="F2"/>
          <w:sz w:val="28"/>
          <w:szCs w:val="28"/>
        </w:rPr>
        <w:t>;</w:t>
      </w:r>
    </w:p>
    <w:p w:rsidR="00BB6A8E" w:rsidRPr="00341DEE" w:rsidP="00BB6A8E">
      <w:pPr>
        <w:pStyle w:val="BodyText"/>
        <w:shd w:val="clear" w:color="auto" w:fill="auto"/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 xml:space="preserve">неотражении в государственной информационной системе - на официальном сайте в сети Интернет </w:t>
      </w:r>
      <w:r w:rsidRPr="00341DEE">
        <w:rPr>
          <w:color w:val="0D0D0D" w:themeColor="text1" w:themeTint="F2"/>
          <w:sz w:val="28"/>
          <w:szCs w:val="28"/>
          <w:lang w:val="en-US"/>
        </w:rPr>
        <w:t>bus</w:t>
      </w:r>
      <w:r w:rsidRPr="00341DEE">
        <w:rPr>
          <w:color w:val="0D0D0D" w:themeColor="text1" w:themeTint="F2"/>
          <w:sz w:val="28"/>
          <w:szCs w:val="28"/>
        </w:rPr>
        <w:t>.</w:t>
      </w:r>
      <w:r w:rsidRPr="00341DEE">
        <w:rPr>
          <w:color w:val="0D0D0D" w:themeColor="text1" w:themeTint="F2"/>
          <w:sz w:val="28"/>
          <w:szCs w:val="28"/>
          <w:lang w:val="en-US"/>
        </w:rPr>
        <w:t>gov</w:t>
      </w:r>
      <w:r w:rsidRPr="00341DEE">
        <w:rPr>
          <w:color w:val="0D0D0D" w:themeColor="text1" w:themeTint="F2"/>
          <w:sz w:val="28"/>
          <w:szCs w:val="28"/>
        </w:rPr>
        <w:t>.</w:t>
      </w:r>
      <w:r w:rsidRPr="00341DEE">
        <w:rPr>
          <w:color w:val="0D0D0D" w:themeColor="text1" w:themeTint="F2"/>
          <w:sz w:val="28"/>
          <w:szCs w:val="28"/>
          <w:lang w:val="en-US"/>
        </w:rPr>
        <w:t>ru</w:t>
      </w:r>
      <w:r w:rsidRPr="00341DEE">
        <w:rPr>
          <w:color w:val="0D0D0D" w:themeColor="text1" w:themeTint="F2"/>
          <w:sz w:val="28"/>
          <w:szCs w:val="28"/>
        </w:rPr>
        <w:t xml:space="preserve"> информации о мероприятиях, проведенных по </w:t>
      </w:r>
      <w:r w:rsidRPr="00341DEE">
        <w:rPr>
          <w:color w:val="0D0D0D" w:themeColor="text1" w:themeTint="F2"/>
          <w:sz w:val="28"/>
          <w:szCs w:val="28"/>
        </w:rPr>
        <w:t>результатам контрольного мероприятия от 20.11.2023.</w:t>
      </w:r>
      <w:r w:rsidR="00B13C86">
        <w:rPr>
          <w:color w:val="0D0D0D" w:themeColor="text1" w:themeTint="F2"/>
          <w:sz w:val="28"/>
          <w:szCs w:val="28"/>
        </w:rPr>
        <w:t xml:space="preserve"> Копия акта  29.07.2024 года вручена и.о. директора учреждения </w:t>
      </w:r>
      <w:r w:rsidR="00C4015B">
        <w:rPr>
          <w:color w:val="0D0D0D" w:themeColor="text1" w:themeTint="F2"/>
          <w:sz w:val="28"/>
          <w:szCs w:val="28"/>
        </w:rPr>
        <w:t>ФИО</w:t>
      </w:r>
      <w:r w:rsidR="00B13C86">
        <w:rPr>
          <w:color w:val="0D0D0D" w:themeColor="text1" w:themeTint="F2"/>
          <w:sz w:val="28"/>
          <w:szCs w:val="28"/>
        </w:rPr>
        <w:t>.;</w:t>
      </w:r>
    </w:p>
    <w:p w:rsidR="009C1E02" w:rsidRPr="00341DEE" w:rsidP="009C1E02">
      <w:pPr>
        <w:ind w:right="-6" w:firstLine="709"/>
        <w:jc w:val="both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 xml:space="preserve">- </w:t>
      </w:r>
      <w:r w:rsidRPr="00341DEE" w:rsidR="006F1AC1">
        <w:rPr>
          <w:color w:val="0D0D0D" w:themeColor="text1" w:themeTint="F2"/>
          <w:sz w:val="28"/>
          <w:szCs w:val="28"/>
        </w:rPr>
        <w:t>представление, выданное по результатам проверки устранения выявленных нарушений от 26.09.2024 №40-Исх-488;</w:t>
      </w:r>
    </w:p>
    <w:p w:rsidR="009C1E02" w:rsidRPr="00341DEE" w:rsidP="009C1E02">
      <w:pPr>
        <w:ind w:right="-6" w:firstLine="709"/>
        <w:jc w:val="both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 xml:space="preserve">- </w:t>
      </w:r>
      <w:r w:rsidRPr="00341DEE" w:rsidR="006F1AC1">
        <w:rPr>
          <w:color w:val="0D0D0D" w:themeColor="text1" w:themeTint="F2"/>
          <w:sz w:val="28"/>
          <w:szCs w:val="28"/>
        </w:rPr>
        <w:t xml:space="preserve">информация из государственной информационной системы - официального сайта в сети Интернет </w:t>
      </w:r>
      <w:r w:rsidRPr="00341DEE" w:rsidR="006F1AC1">
        <w:rPr>
          <w:color w:val="0D0D0D" w:themeColor="text1" w:themeTint="F2"/>
          <w:sz w:val="28"/>
          <w:szCs w:val="28"/>
          <w:lang w:val="en-US" w:eastAsia="en-US"/>
        </w:rPr>
        <w:t>bus</w:t>
      </w:r>
      <w:r w:rsidRPr="00341DEE" w:rsidR="006F1AC1">
        <w:rPr>
          <w:color w:val="0D0D0D" w:themeColor="text1" w:themeTint="F2"/>
          <w:sz w:val="28"/>
          <w:szCs w:val="28"/>
          <w:lang w:eastAsia="en-US"/>
        </w:rPr>
        <w:t>.</w:t>
      </w:r>
      <w:r w:rsidRPr="00341DEE" w:rsidR="006F1AC1">
        <w:rPr>
          <w:color w:val="0D0D0D" w:themeColor="text1" w:themeTint="F2"/>
          <w:sz w:val="28"/>
          <w:szCs w:val="28"/>
          <w:lang w:val="en-US" w:eastAsia="en-US"/>
        </w:rPr>
        <w:t>gov</w:t>
      </w:r>
      <w:r w:rsidRPr="00341DEE" w:rsidR="006F1AC1">
        <w:rPr>
          <w:color w:val="0D0D0D" w:themeColor="text1" w:themeTint="F2"/>
          <w:sz w:val="28"/>
          <w:szCs w:val="28"/>
          <w:lang w:eastAsia="en-US"/>
        </w:rPr>
        <w:t>.</w:t>
      </w:r>
      <w:r w:rsidRPr="00341DEE" w:rsidR="006F1AC1">
        <w:rPr>
          <w:color w:val="0D0D0D" w:themeColor="text1" w:themeTint="F2"/>
          <w:sz w:val="28"/>
          <w:szCs w:val="28"/>
          <w:lang w:val="en-US" w:eastAsia="en-US"/>
        </w:rPr>
        <w:t>ru</w:t>
      </w:r>
      <w:r w:rsidRPr="00341DEE" w:rsidR="006F1AC1">
        <w:rPr>
          <w:color w:val="0D0D0D" w:themeColor="text1" w:themeTint="F2"/>
          <w:sz w:val="28"/>
          <w:szCs w:val="28"/>
        </w:rPr>
        <w:t>;</w:t>
      </w:r>
    </w:p>
    <w:p w:rsidR="00E1183E" w:rsidRPr="00341DEE" w:rsidP="009C1E02">
      <w:pPr>
        <w:ind w:right="-6" w:firstLine="708"/>
        <w:jc w:val="both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- у</w:t>
      </w:r>
      <w:r w:rsidRPr="00341DEE" w:rsidR="006F1AC1">
        <w:rPr>
          <w:color w:val="0D0D0D" w:themeColor="text1" w:themeTint="F2"/>
          <w:sz w:val="28"/>
          <w:szCs w:val="28"/>
        </w:rPr>
        <w:t xml:space="preserve">став </w:t>
      </w:r>
      <w:r w:rsidRPr="00341DEE" w:rsidR="00624575">
        <w:rPr>
          <w:color w:val="0D0D0D" w:themeColor="text1" w:themeTint="F2"/>
          <w:sz w:val="28"/>
          <w:szCs w:val="28"/>
        </w:rPr>
        <w:t>муниципального бюджетного общеобразовательного учреждения "Лицей №1 имени Александра Сергеевича Пушкина</w:t>
      </w:r>
      <w:r w:rsidRPr="00341DEE">
        <w:rPr>
          <w:color w:val="0D0D0D" w:themeColor="text1" w:themeTint="F2"/>
          <w:sz w:val="28"/>
          <w:szCs w:val="28"/>
        </w:rPr>
        <w:t xml:space="preserve">, </w:t>
      </w:r>
    </w:p>
    <w:p w:rsidR="00E1183E" w:rsidRPr="00341DEE" w:rsidP="00167DD2">
      <w:pPr>
        <w:pStyle w:val="BodyTextIndent"/>
        <w:tabs>
          <w:tab w:val="left" w:pos="4820"/>
        </w:tabs>
        <w:spacing w:after="0"/>
        <w:ind w:left="0" w:right="-6" w:firstLine="708"/>
        <w:jc w:val="both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приходит к следующему.</w:t>
      </w:r>
    </w:p>
    <w:p w:rsidR="00E1183E" w:rsidRPr="00341DEE" w:rsidP="00167DD2">
      <w:pPr>
        <w:ind w:right="-6" w:firstLine="708"/>
        <w:jc w:val="both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Часть 20 статьи 19.5 Кодекса РФ об АП предусматривает административную ответственность за невыполнение в установлен</w:t>
      </w:r>
      <w:r w:rsidRPr="00341DEE">
        <w:rPr>
          <w:color w:val="0D0D0D" w:themeColor="text1" w:themeTint="F2"/>
          <w:sz w:val="28"/>
          <w:szCs w:val="28"/>
        </w:rPr>
        <w:t>ный срок законного предписания (представления) органа государственного (муниципального) финансового контроля.</w:t>
      </w:r>
    </w:p>
    <w:p w:rsidR="00E1183E" w:rsidRPr="00341DEE" w:rsidP="00167DD2">
      <w:pPr>
        <w:ind w:right="-6" w:firstLine="708"/>
        <w:jc w:val="both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 xml:space="preserve">Объектом правонарушения по </w:t>
      </w:r>
      <w:hyperlink r:id="rId5" w:history="1">
        <w:r w:rsidRPr="00341DEE">
          <w:rPr>
            <w:rStyle w:val="Hyperlink"/>
            <w:color w:val="0D0D0D" w:themeColor="text1" w:themeTint="F2"/>
            <w:sz w:val="28"/>
            <w:szCs w:val="28"/>
          </w:rPr>
          <w:t>ст. 19.5</w:t>
        </w:r>
      </w:hyperlink>
      <w:r w:rsidRPr="00341DEE">
        <w:rPr>
          <w:color w:val="0D0D0D" w:themeColor="text1" w:themeTint="F2"/>
          <w:sz w:val="28"/>
          <w:szCs w:val="28"/>
        </w:rPr>
        <w:t xml:space="preserve"> Кодекса РФ об АП являются общественные отношения в области осуществления государственного (муниципального) контроля и надзора.</w:t>
      </w:r>
    </w:p>
    <w:p w:rsidR="00E1183E" w:rsidRPr="00341DEE" w:rsidP="00167DD2">
      <w:pPr>
        <w:ind w:right="-6" w:firstLine="708"/>
        <w:jc w:val="both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 xml:space="preserve">Объективную сторону правонарушений по </w:t>
      </w:r>
      <w:hyperlink r:id="rId5" w:history="1">
        <w:r w:rsidRPr="00341DEE">
          <w:rPr>
            <w:rStyle w:val="Hyperlink"/>
            <w:color w:val="0D0D0D" w:themeColor="text1" w:themeTint="F2"/>
            <w:sz w:val="28"/>
            <w:szCs w:val="28"/>
          </w:rPr>
          <w:t>ст. 19.5</w:t>
        </w:r>
      </w:hyperlink>
      <w:r w:rsidRPr="00341DEE">
        <w:rPr>
          <w:color w:val="0D0D0D" w:themeColor="text1" w:themeTint="F2"/>
          <w:sz w:val="28"/>
          <w:szCs w:val="28"/>
        </w:rPr>
        <w:t xml:space="preserve"> Кодекса РФ об АП составляют действия (без</w:t>
      </w:r>
      <w:r w:rsidRPr="00341DEE">
        <w:rPr>
          <w:color w:val="0D0D0D" w:themeColor="text1" w:themeTint="F2"/>
          <w:sz w:val="28"/>
          <w:szCs w:val="28"/>
        </w:rPr>
        <w:t>действие), выражающиеся в невыполнении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</w:t>
      </w:r>
      <w:r w:rsidRPr="00341DEE">
        <w:rPr>
          <w:color w:val="0D0D0D" w:themeColor="text1" w:themeTint="F2"/>
          <w:sz w:val="28"/>
          <w:szCs w:val="28"/>
        </w:rPr>
        <w:t xml:space="preserve"> осуществление государственного надзора (должностного лица), органа (должностного лица), осуществляющего муниципальный контроль.</w:t>
      </w:r>
    </w:p>
    <w:p w:rsidR="00E1183E" w:rsidRPr="00341DEE" w:rsidP="00167DD2">
      <w:pPr>
        <w:ind w:right="-6" w:firstLine="708"/>
        <w:jc w:val="both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 xml:space="preserve">Под неисполнением в срок </w:t>
      </w:r>
      <w:r w:rsidRPr="00341DEE" w:rsidR="00624575">
        <w:rPr>
          <w:color w:val="0D0D0D" w:themeColor="text1" w:themeTint="F2"/>
          <w:sz w:val="28"/>
          <w:szCs w:val="28"/>
        </w:rPr>
        <w:t>представления</w:t>
      </w:r>
      <w:r w:rsidRPr="00341DEE">
        <w:rPr>
          <w:color w:val="0D0D0D" w:themeColor="text1" w:themeTint="F2"/>
          <w:sz w:val="28"/>
          <w:szCs w:val="28"/>
        </w:rPr>
        <w:t xml:space="preserve"> понимается исполнение </w:t>
      </w:r>
      <w:r w:rsidRPr="00341DEE" w:rsidR="00624575">
        <w:rPr>
          <w:color w:val="0D0D0D" w:themeColor="text1" w:themeTint="F2"/>
          <w:sz w:val="28"/>
          <w:szCs w:val="28"/>
        </w:rPr>
        <w:t>пр</w:t>
      </w:r>
      <w:r w:rsidRPr="00341DEE" w:rsidR="008E66FD">
        <w:rPr>
          <w:color w:val="0D0D0D" w:themeColor="text1" w:themeTint="F2"/>
          <w:sz w:val="28"/>
          <w:szCs w:val="28"/>
        </w:rPr>
        <w:t>е</w:t>
      </w:r>
      <w:r w:rsidRPr="00341DEE" w:rsidR="00624575">
        <w:rPr>
          <w:color w:val="0D0D0D" w:themeColor="text1" w:themeTint="F2"/>
          <w:sz w:val="28"/>
          <w:szCs w:val="28"/>
        </w:rPr>
        <w:t xml:space="preserve">дставления </w:t>
      </w:r>
      <w:r w:rsidRPr="00341DEE">
        <w:rPr>
          <w:color w:val="0D0D0D" w:themeColor="text1" w:themeTint="F2"/>
          <w:sz w:val="28"/>
          <w:szCs w:val="28"/>
        </w:rPr>
        <w:t xml:space="preserve"> частично в указанный этим предписанием срок или укл</w:t>
      </w:r>
      <w:r w:rsidRPr="00341DEE">
        <w:rPr>
          <w:color w:val="0D0D0D" w:themeColor="text1" w:themeTint="F2"/>
          <w:sz w:val="28"/>
          <w:szCs w:val="28"/>
        </w:rPr>
        <w:t>онение от его исполнения в целом.</w:t>
      </w:r>
    </w:p>
    <w:p w:rsidR="00167DD2" w:rsidRPr="00341DEE" w:rsidP="00167DD2">
      <w:pPr>
        <w:pStyle w:val="BodyText"/>
        <w:shd w:val="clear" w:color="auto" w:fill="auto"/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В соответствии с пунктом 14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Ро</w:t>
      </w:r>
      <w:r w:rsidRPr="00341DEE">
        <w:rPr>
          <w:color w:val="0D0D0D" w:themeColor="text1" w:themeTint="F2"/>
          <w:sz w:val="28"/>
          <w:szCs w:val="28"/>
        </w:rPr>
        <w:t>ссийской Федерации от 23.07.2020 №1095, представление считается исполненным в случае, когда представленные объектом контроля документы, материалы и информация подтверждают устранение нарушения и (или) принятие указанных в представлении мер по устранению пр</w:t>
      </w:r>
      <w:r w:rsidRPr="00341DEE">
        <w:rPr>
          <w:color w:val="0D0D0D" w:themeColor="text1" w:themeTint="F2"/>
          <w:sz w:val="28"/>
          <w:szCs w:val="28"/>
        </w:rPr>
        <w:t>ичин и условий нарушения, а также в случае наличия указанной информации в государственных (муниципальных) информационных системах.</w:t>
      </w:r>
    </w:p>
    <w:p w:rsidR="00640575" w:rsidP="00341DEE">
      <w:pPr>
        <w:pStyle w:val="BodyText"/>
        <w:shd w:val="clear" w:color="auto" w:fill="auto"/>
        <w:spacing w:before="0" w:after="0" w:line="240" w:lineRule="auto"/>
        <w:ind w:right="-6" w:firstLine="708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 xml:space="preserve">В судебном заседании установлено, что </w:t>
      </w:r>
      <w:r w:rsidRPr="00341DEE" w:rsidR="00C27074">
        <w:rPr>
          <w:color w:val="0D0D0D" w:themeColor="text1" w:themeTint="F2"/>
          <w:sz w:val="28"/>
          <w:szCs w:val="28"/>
        </w:rPr>
        <w:t>в соответствии с приказом от 03.10.2023 контрольно-ревизионное управление администрации города Нижневартовска п</w:t>
      </w:r>
      <w:r w:rsidRPr="00341DEE" w:rsidR="002018BE">
        <w:rPr>
          <w:color w:val="0D0D0D" w:themeColor="text1" w:themeTint="F2"/>
          <w:sz w:val="28"/>
          <w:szCs w:val="28"/>
        </w:rPr>
        <w:t>р</w:t>
      </w:r>
      <w:r w:rsidRPr="00341DEE" w:rsidR="00C27074">
        <w:rPr>
          <w:color w:val="0D0D0D" w:themeColor="text1" w:themeTint="F2"/>
          <w:sz w:val="28"/>
          <w:szCs w:val="28"/>
        </w:rPr>
        <w:t xml:space="preserve">овело  плановое контрольное мероприятие в виде камеральной проверки в </w:t>
      </w:r>
      <w:r w:rsidRPr="00341DEE" w:rsidR="00C27074">
        <w:rPr>
          <w:rFonts w:eastAsia="Calibri"/>
          <w:color w:val="0D0D0D" w:themeColor="text1" w:themeTint="F2"/>
          <w:sz w:val="28"/>
          <w:szCs w:val="28"/>
        </w:rPr>
        <w:t xml:space="preserve">муниципальном бюджетном общеобразовательном учреждении </w:t>
      </w:r>
      <w:r w:rsidRPr="00341DEE" w:rsidR="00C27074">
        <w:rPr>
          <w:color w:val="0D0D0D" w:themeColor="text1" w:themeTint="F2"/>
          <w:sz w:val="28"/>
          <w:szCs w:val="28"/>
        </w:rPr>
        <w:t xml:space="preserve">"Лицей №1 имени Александра Сергеевича Пушкина", по результатом </w:t>
      </w:r>
      <w:r w:rsidRPr="00341DEE" w:rsidR="002018BE">
        <w:rPr>
          <w:color w:val="0D0D0D" w:themeColor="text1" w:themeTint="F2"/>
          <w:sz w:val="28"/>
          <w:szCs w:val="28"/>
        </w:rPr>
        <w:t>которой  был выявлен ряд нарушений</w:t>
      </w:r>
      <w:r w:rsidR="00B13C86">
        <w:rPr>
          <w:color w:val="0D0D0D" w:themeColor="text1" w:themeTint="F2"/>
          <w:sz w:val="28"/>
          <w:szCs w:val="28"/>
        </w:rPr>
        <w:t xml:space="preserve">, </w:t>
      </w:r>
      <w:r w:rsidRPr="00341DEE" w:rsidR="002018BE">
        <w:rPr>
          <w:color w:val="0D0D0D" w:themeColor="text1" w:themeTint="F2"/>
          <w:sz w:val="28"/>
          <w:szCs w:val="28"/>
        </w:rPr>
        <w:t xml:space="preserve"> направлено пре</w:t>
      </w:r>
      <w:r w:rsidR="00E41BC0">
        <w:rPr>
          <w:color w:val="0D0D0D" w:themeColor="text1" w:themeTint="F2"/>
          <w:sz w:val="28"/>
          <w:szCs w:val="28"/>
        </w:rPr>
        <w:t>д</w:t>
      </w:r>
      <w:r w:rsidRPr="00341DEE" w:rsidR="002018BE">
        <w:rPr>
          <w:color w:val="0D0D0D" w:themeColor="text1" w:themeTint="F2"/>
          <w:sz w:val="28"/>
          <w:szCs w:val="28"/>
        </w:rPr>
        <w:t>ставление от 24.01.2024 № 40-Исх-43 об устранений данных нарушений и о принятии мер по устранению причин и условий нарушений, отраженных  в акте контрольного мероприятия от 20.11.2023 года, которое было получено Игошиным Э.В. 25.03.2024 года Игошиным Э.В. в адрес контрольно-ревизионного управления направлено письмо об исполнении требований пре</w:t>
      </w:r>
      <w:r w:rsidR="00E41BC0">
        <w:rPr>
          <w:color w:val="0D0D0D" w:themeColor="text1" w:themeTint="F2"/>
          <w:sz w:val="28"/>
          <w:szCs w:val="28"/>
        </w:rPr>
        <w:t>д</w:t>
      </w:r>
      <w:r w:rsidRPr="00341DEE" w:rsidR="002018BE">
        <w:rPr>
          <w:color w:val="0D0D0D" w:themeColor="text1" w:themeTint="F2"/>
          <w:sz w:val="28"/>
          <w:szCs w:val="28"/>
        </w:rPr>
        <w:t xml:space="preserve">ставления. Вместе с тем, согласно акту от 29.07.2024 года при проведении  выездной проверки  контрольно-ревизионным  управлением было </w:t>
      </w:r>
      <w:r w:rsidRPr="00341DEE" w:rsidR="002018BE">
        <w:rPr>
          <w:color w:val="0D0D0D" w:themeColor="text1" w:themeTint="F2"/>
          <w:sz w:val="28"/>
          <w:szCs w:val="28"/>
        </w:rPr>
        <w:t>установлено, чт</w:t>
      </w:r>
      <w:r w:rsidR="00B13C86">
        <w:rPr>
          <w:color w:val="0D0D0D" w:themeColor="text1" w:themeTint="F2"/>
          <w:sz w:val="28"/>
          <w:szCs w:val="28"/>
        </w:rPr>
        <w:t>о ряд нарушений не был устранен, данный акт вручен 29.07.2024 года руководителю учреждения.</w:t>
      </w:r>
    </w:p>
    <w:p w:rsidR="002018BE" w:rsidRPr="00341DEE" w:rsidP="00341DEE">
      <w:pPr>
        <w:shd w:val="clear" w:color="auto" w:fill="FFFFFF"/>
        <w:ind w:firstLine="708"/>
        <w:jc w:val="both"/>
        <w:rPr>
          <w:color w:val="0D0D0D" w:themeColor="text1" w:themeTint="F2"/>
          <w:sz w:val="28"/>
          <w:szCs w:val="28"/>
        </w:rPr>
      </w:pPr>
      <w:r w:rsidRPr="00C17F13">
        <w:rPr>
          <w:color w:val="0D0D0D" w:themeColor="text1" w:themeTint="F2"/>
          <w:sz w:val="28"/>
          <w:szCs w:val="28"/>
        </w:rPr>
        <w:t>При этом пред</w:t>
      </w:r>
      <w:r w:rsidRPr="00341DEE">
        <w:rPr>
          <w:color w:val="0D0D0D" w:themeColor="text1" w:themeTint="F2"/>
          <w:sz w:val="28"/>
          <w:szCs w:val="28"/>
        </w:rPr>
        <w:t>ставление</w:t>
      </w:r>
      <w:r w:rsidRPr="00C17F13">
        <w:rPr>
          <w:color w:val="0D0D0D" w:themeColor="text1" w:themeTint="F2"/>
          <w:sz w:val="28"/>
          <w:szCs w:val="28"/>
        </w:rPr>
        <w:t xml:space="preserve"> </w:t>
      </w:r>
      <w:r w:rsidRPr="00341DEE">
        <w:rPr>
          <w:color w:val="0D0D0D" w:themeColor="text1" w:themeTint="F2"/>
          <w:sz w:val="28"/>
          <w:szCs w:val="28"/>
        </w:rPr>
        <w:t>от 24.01.2024 года</w:t>
      </w:r>
      <w:r w:rsidRPr="00341DEE" w:rsidR="006F05BC">
        <w:rPr>
          <w:color w:val="0D0D0D" w:themeColor="text1" w:themeTint="F2"/>
          <w:sz w:val="28"/>
          <w:szCs w:val="28"/>
        </w:rPr>
        <w:t xml:space="preserve">, </w:t>
      </w:r>
      <w:r w:rsidRPr="00341DEE">
        <w:rPr>
          <w:color w:val="0D0D0D" w:themeColor="text1" w:themeTint="F2"/>
          <w:sz w:val="28"/>
          <w:szCs w:val="28"/>
        </w:rPr>
        <w:t xml:space="preserve">акт выездной проверки от 29.07.2024 года </w:t>
      </w:r>
      <w:r w:rsidRPr="00341DEE" w:rsidR="006F05BC">
        <w:rPr>
          <w:color w:val="0D0D0D" w:themeColor="text1" w:themeTint="F2"/>
          <w:sz w:val="28"/>
          <w:szCs w:val="28"/>
        </w:rPr>
        <w:t xml:space="preserve">вопреки доводам защитника, </w:t>
      </w:r>
      <w:r w:rsidRPr="00341DEE">
        <w:rPr>
          <w:color w:val="0D0D0D" w:themeColor="text1" w:themeTint="F2"/>
          <w:sz w:val="28"/>
          <w:szCs w:val="28"/>
        </w:rPr>
        <w:t xml:space="preserve"> </w:t>
      </w:r>
      <w:r w:rsidRPr="00C17F13">
        <w:rPr>
          <w:color w:val="0D0D0D" w:themeColor="text1" w:themeTint="F2"/>
          <w:sz w:val="28"/>
          <w:szCs w:val="28"/>
        </w:rPr>
        <w:t>следует считать законным</w:t>
      </w:r>
      <w:r w:rsidR="00E41BC0">
        <w:rPr>
          <w:color w:val="0D0D0D" w:themeColor="text1" w:themeTint="F2"/>
          <w:sz w:val="28"/>
          <w:szCs w:val="28"/>
        </w:rPr>
        <w:t>,</w:t>
      </w:r>
      <w:r w:rsidR="00B13C86">
        <w:rPr>
          <w:color w:val="0D0D0D" w:themeColor="text1" w:themeTint="F2"/>
          <w:sz w:val="28"/>
          <w:szCs w:val="28"/>
        </w:rPr>
        <w:t xml:space="preserve"> </w:t>
      </w:r>
      <w:r w:rsidRPr="00C17F13">
        <w:rPr>
          <w:color w:val="0D0D0D" w:themeColor="text1" w:themeTint="F2"/>
          <w:sz w:val="28"/>
          <w:szCs w:val="28"/>
        </w:rPr>
        <w:t xml:space="preserve"> </w:t>
      </w:r>
      <w:r w:rsidRPr="00341DEE">
        <w:rPr>
          <w:color w:val="0D0D0D" w:themeColor="text1" w:themeTint="F2"/>
          <w:sz w:val="28"/>
          <w:szCs w:val="28"/>
        </w:rPr>
        <w:t>поскольку</w:t>
      </w:r>
      <w:r w:rsidRPr="00C17F13">
        <w:rPr>
          <w:color w:val="0D0D0D" w:themeColor="text1" w:themeTint="F2"/>
          <w:sz w:val="28"/>
          <w:szCs w:val="28"/>
        </w:rPr>
        <w:t xml:space="preserve"> он</w:t>
      </w:r>
      <w:r w:rsidR="00B13C86">
        <w:rPr>
          <w:color w:val="0D0D0D" w:themeColor="text1" w:themeTint="F2"/>
          <w:sz w:val="28"/>
          <w:szCs w:val="28"/>
        </w:rPr>
        <w:t>и</w:t>
      </w:r>
      <w:r w:rsidRPr="00C17F13">
        <w:rPr>
          <w:color w:val="0D0D0D" w:themeColor="text1" w:themeTint="F2"/>
          <w:sz w:val="28"/>
          <w:szCs w:val="28"/>
        </w:rPr>
        <w:t xml:space="preserve"> выдан</w:t>
      </w:r>
      <w:r w:rsidR="00B13C86">
        <w:rPr>
          <w:color w:val="0D0D0D" w:themeColor="text1" w:themeTint="F2"/>
          <w:sz w:val="28"/>
          <w:szCs w:val="28"/>
        </w:rPr>
        <w:t>ы</w:t>
      </w:r>
      <w:r w:rsidRPr="00C17F13">
        <w:rPr>
          <w:color w:val="0D0D0D" w:themeColor="text1" w:themeTint="F2"/>
          <w:sz w:val="28"/>
          <w:szCs w:val="28"/>
        </w:rPr>
        <w:t xml:space="preserve"> уполномоченн</w:t>
      </w:r>
      <w:r w:rsidRPr="00C17F13">
        <w:rPr>
          <w:color w:val="0D0D0D" w:themeColor="text1" w:themeTint="F2"/>
          <w:sz w:val="28"/>
          <w:szCs w:val="28"/>
        </w:rPr>
        <w:t>ым органом без нарушения прав проверяемого лица</w:t>
      </w:r>
      <w:r w:rsidRPr="00341DEE">
        <w:rPr>
          <w:color w:val="0D0D0D" w:themeColor="text1" w:themeTint="F2"/>
          <w:sz w:val="28"/>
          <w:szCs w:val="28"/>
        </w:rPr>
        <w:t>, был</w:t>
      </w:r>
      <w:r w:rsidR="00B13C86">
        <w:rPr>
          <w:color w:val="0D0D0D" w:themeColor="text1" w:themeTint="F2"/>
          <w:sz w:val="28"/>
          <w:szCs w:val="28"/>
        </w:rPr>
        <w:t>и</w:t>
      </w:r>
      <w:r w:rsidRPr="00341DEE">
        <w:rPr>
          <w:color w:val="0D0D0D" w:themeColor="text1" w:themeTint="F2"/>
          <w:sz w:val="28"/>
          <w:szCs w:val="28"/>
        </w:rPr>
        <w:t xml:space="preserve"> получен</w:t>
      </w:r>
      <w:r w:rsidR="00B13C86">
        <w:rPr>
          <w:color w:val="0D0D0D" w:themeColor="text1" w:themeTint="F2"/>
          <w:sz w:val="28"/>
          <w:szCs w:val="28"/>
        </w:rPr>
        <w:t>ы руководителем учреждения</w:t>
      </w:r>
      <w:r w:rsidRPr="00341DEE">
        <w:rPr>
          <w:color w:val="0D0D0D" w:themeColor="text1" w:themeTint="F2"/>
          <w:sz w:val="28"/>
          <w:szCs w:val="28"/>
        </w:rPr>
        <w:t xml:space="preserve">, что не отрицалось </w:t>
      </w:r>
      <w:r w:rsidR="00B13C86">
        <w:rPr>
          <w:color w:val="0D0D0D" w:themeColor="text1" w:themeTint="F2"/>
          <w:sz w:val="28"/>
          <w:szCs w:val="28"/>
        </w:rPr>
        <w:t>Игошиным Э.В. в судебном заседании</w:t>
      </w:r>
      <w:r w:rsidRPr="00341DEE">
        <w:rPr>
          <w:color w:val="0D0D0D" w:themeColor="text1" w:themeTint="F2"/>
          <w:sz w:val="28"/>
          <w:szCs w:val="28"/>
        </w:rPr>
        <w:t xml:space="preserve">, </w:t>
      </w:r>
      <w:r w:rsidR="00B13C86">
        <w:rPr>
          <w:color w:val="0D0D0D" w:themeColor="text1" w:themeTint="F2"/>
          <w:sz w:val="28"/>
          <w:szCs w:val="28"/>
        </w:rPr>
        <w:t>они</w:t>
      </w:r>
      <w:r w:rsidRPr="00341DEE">
        <w:rPr>
          <w:color w:val="0D0D0D" w:themeColor="text1" w:themeTint="F2"/>
          <w:sz w:val="28"/>
          <w:szCs w:val="28"/>
        </w:rPr>
        <w:t xml:space="preserve"> не оспорен</w:t>
      </w:r>
      <w:r w:rsidR="00B13C86">
        <w:rPr>
          <w:color w:val="0D0D0D" w:themeColor="text1" w:themeTint="F2"/>
          <w:sz w:val="28"/>
          <w:szCs w:val="28"/>
        </w:rPr>
        <w:t>ы</w:t>
      </w:r>
      <w:r w:rsidRPr="00341DEE">
        <w:rPr>
          <w:color w:val="0D0D0D" w:themeColor="text1" w:themeTint="F2"/>
          <w:sz w:val="28"/>
          <w:szCs w:val="28"/>
        </w:rPr>
        <w:t xml:space="preserve"> </w:t>
      </w:r>
      <w:r w:rsidRPr="00C17F13">
        <w:rPr>
          <w:color w:val="0D0D0D" w:themeColor="text1" w:themeTint="F2"/>
          <w:sz w:val="28"/>
          <w:szCs w:val="28"/>
        </w:rPr>
        <w:t>и не отменен</w:t>
      </w:r>
      <w:r w:rsidR="00B13C86">
        <w:rPr>
          <w:color w:val="0D0D0D" w:themeColor="text1" w:themeTint="F2"/>
          <w:sz w:val="28"/>
          <w:szCs w:val="28"/>
        </w:rPr>
        <w:t>ы</w:t>
      </w:r>
      <w:r w:rsidRPr="00C17F13">
        <w:rPr>
          <w:color w:val="0D0D0D" w:themeColor="text1" w:themeTint="F2"/>
          <w:sz w:val="28"/>
          <w:szCs w:val="28"/>
        </w:rPr>
        <w:t xml:space="preserve"> в установленном действ</w:t>
      </w:r>
      <w:r w:rsidRPr="00341DEE">
        <w:rPr>
          <w:color w:val="0D0D0D" w:themeColor="text1" w:themeTint="F2"/>
          <w:sz w:val="28"/>
          <w:szCs w:val="28"/>
        </w:rPr>
        <w:t xml:space="preserve">ующим законодательством порядке </w:t>
      </w:r>
      <w:r w:rsidRPr="00C17F13">
        <w:rPr>
          <w:color w:val="0D0D0D" w:themeColor="text1" w:themeTint="F2"/>
          <w:sz w:val="28"/>
          <w:szCs w:val="28"/>
        </w:rPr>
        <w:t xml:space="preserve"> к моменту рассмотрения дела </w:t>
      </w:r>
      <w:r w:rsidRPr="00C17F13">
        <w:rPr>
          <w:color w:val="0D0D0D" w:themeColor="text1" w:themeTint="F2"/>
          <w:sz w:val="28"/>
          <w:szCs w:val="28"/>
        </w:rPr>
        <w:t>об административном правонарушении</w:t>
      </w:r>
      <w:r w:rsidRPr="00341DEE">
        <w:rPr>
          <w:color w:val="0D0D0D" w:themeColor="text1" w:themeTint="F2"/>
          <w:sz w:val="28"/>
          <w:szCs w:val="28"/>
        </w:rPr>
        <w:t xml:space="preserve">, </w:t>
      </w:r>
      <w:r w:rsidRPr="00341DEE" w:rsidR="00496F41">
        <w:rPr>
          <w:color w:val="0D0D0D" w:themeColor="text1" w:themeTint="F2"/>
          <w:sz w:val="28"/>
          <w:szCs w:val="28"/>
        </w:rPr>
        <w:t xml:space="preserve"> заявлений о  продлении сроков исполнения представления не заявлялось</w:t>
      </w:r>
      <w:r w:rsidR="00E41BC0">
        <w:rPr>
          <w:color w:val="0D0D0D" w:themeColor="text1" w:themeTint="F2"/>
          <w:sz w:val="28"/>
          <w:szCs w:val="28"/>
        </w:rPr>
        <w:t xml:space="preserve">. </w:t>
      </w:r>
      <w:r w:rsidR="00557243">
        <w:rPr>
          <w:color w:val="0D0D0D" w:themeColor="text1" w:themeTint="F2"/>
          <w:sz w:val="28"/>
          <w:szCs w:val="28"/>
        </w:rPr>
        <w:t>Поэтому представление</w:t>
      </w:r>
      <w:r w:rsidRPr="00341DEE">
        <w:rPr>
          <w:color w:val="0D0D0D" w:themeColor="text1" w:themeTint="F2"/>
          <w:sz w:val="28"/>
          <w:szCs w:val="28"/>
        </w:rPr>
        <w:t xml:space="preserve"> является </w:t>
      </w:r>
      <w:r w:rsidRPr="00C17F13">
        <w:rPr>
          <w:color w:val="0D0D0D" w:themeColor="text1" w:themeTint="F2"/>
          <w:sz w:val="28"/>
          <w:szCs w:val="28"/>
        </w:rPr>
        <w:t xml:space="preserve"> </w:t>
      </w:r>
      <w:r w:rsidRPr="00341DEE">
        <w:rPr>
          <w:color w:val="0D0D0D" w:themeColor="text1" w:themeTint="F2"/>
          <w:sz w:val="28"/>
          <w:szCs w:val="28"/>
        </w:rPr>
        <w:t xml:space="preserve"> </w:t>
      </w:r>
      <w:r w:rsidRPr="00C17F13">
        <w:rPr>
          <w:color w:val="0D0D0D" w:themeColor="text1" w:themeTint="F2"/>
          <w:sz w:val="28"/>
          <w:szCs w:val="28"/>
        </w:rPr>
        <w:t>обязательн</w:t>
      </w:r>
      <w:r w:rsidRPr="00341DEE">
        <w:rPr>
          <w:color w:val="0D0D0D" w:themeColor="text1" w:themeTint="F2"/>
          <w:sz w:val="28"/>
          <w:szCs w:val="28"/>
        </w:rPr>
        <w:t>ым</w:t>
      </w:r>
      <w:r w:rsidR="00E41BC0">
        <w:rPr>
          <w:color w:val="0D0D0D" w:themeColor="text1" w:themeTint="F2"/>
          <w:sz w:val="28"/>
          <w:szCs w:val="28"/>
        </w:rPr>
        <w:t xml:space="preserve"> для исполнения, </w:t>
      </w:r>
      <w:r w:rsidRPr="00C17F13">
        <w:rPr>
          <w:color w:val="0D0D0D" w:themeColor="text1" w:themeTint="F2"/>
          <w:sz w:val="28"/>
          <w:szCs w:val="28"/>
        </w:rPr>
        <w:t>лица, игнорирующие такие предписания, подлежат административной ответственности.</w:t>
      </w:r>
    </w:p>
    <w:p w:rsidR="00C17F13" w:rsidRPr="00341DEE" w:rsidP="00341DEE">
      <w:pPr>
        <w:shd w:val="clear" w:color="auto" w:fill="FFFFFF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Таким </w:t>
      </w:r>
      <w:r>
        <w:rPr>
          <w:color w:val="0D0D0D" w:themeColor="text1" w:themeTint="F2"/>
          <w:sz w:val="28"/>
          <w:szCs w:val="28"/>
        </w:rPr>
        <w:t>образом, п</w:t>
      </w:r>
      <w:r w:rsidRPr="00341DEE">
        <w:rPr>
          <w:color w:val="0D0D0D" w:themeColor="text1" w:themeTint="F2"/>
          <w:sz w:val="28"/>
          <w:szCs w:val="28"/>
        </w:rPr>
        <w:t xml:space="preserve">ри рассмотрении </w:t>
      </w:r>
      <w:r w:rsidRPr="00341DEE" w:rsidR="006B63CA">
        <w:rPr>
          <w:color w:val="0D0D0D" w:themeColor="text1" w:themeTint="F2"/>
          <w:sz w:val="28"/>
          <w:szCs w:val="28"/>
        </w:rPr>
        <w:t>дела</w:t>
      </w:r>
      <w:r w:rsidRPr="00341DEE">
        <w:rPr>
          <w:color w:val="0D0D0D" w:themeColor="text1" w:themeTint="F2"/>
          <w:sz w:val="28"/>
          <w:szCs w:val="28"/>
        </w:rPr>
        <w:t xml:space="preserve"> установлено, что </w:t>
      </w:r>
      <w:r w:rsidRPr="00341DEE" w:rsidR="006B63CA">
        <w:rPr>
          <w:color w:val="0D0D0D" w:themeColor="text1" w:themeTint="F2"/>
          <w:sz w:val="28"/>
          <w:szCs w:val="28"/>
        </w:rPr>
        <w:t xml:space="preserve">должностное лицо, осуществляющее в данный период полномочия </w:t>
      </w:r>
      <w:r w:rsidRPr="00341DEE">
        <w:rPr>
          <w:color w:val="0D0D0D" w:themeColor="text1" w:themeTint="F2"/>
          <w:sz w:val="28"/>
          <w:szCs w:val="28"/>
        </w:rPr>
        <w:t xml:space="preserve"> </w:t>
      </w:r>
      <w:r w:rsidRPr="00341DEE" w:rsidR="006B63CA">
        <w:rPr>
          <w:color w:val="0D0D0D" w:themeColor="text1" w:themeTint="F2"/>
          <w:sz w:val="28"/>
          <w:szCs w:val="28"/>
        </w:rPr>
        <w:t>д</w:t>
      </w:r>
      <w:r w:rsidRPr="00341DEE" w:rsidR="006B63CA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иректора муниципального бюджетного общеобразовательного учреждения </w:t>
      </w:r>
      <w:r w:rsidRPr="00341DEE" w:rsidR="006B63CA">
        <w:rPr>
          <w:color w:val="0D0D0D" w:themeColor="text1" w:themeTint="F2"/>
          <w:sz w:val="28"/>
          <w:szCs w:val="28"/>
        </w:rPr>
        <w:t>"Лицей №1 имени Александра Сергеевича Пушкина" Э.В. Игошин</w:t>
      </w:r>
      <w:r w:rsidR="00E41BC0">
        <w:rPr>
          <w:color w:val="0D0D0D" w:themeColor="text1" w:themeTint="F2"/>
          <w:sz w:val="28"/>
          <w:szCs w:val="28"/>
        </w:rPr>
        <w:t xml:space="preserve"> </w:t>
      </w:r>
      <w:r w:rsidRPr="00341DEE">
        <w:rPr>
          <w:color w:val="0D0D0D" w:themeColor="text1" w:themeTint="F2"/>
          <w:sz w:val="28"/>
          <w:szCs w:val="28"/>
        </w:rPr>
        <w:t>явля</w:t>
      </w:r>
      <w:r w:rsidR="00715DAF">
        <w:rPr>
          <w:color w:val="0D0D0D" w:themeColor="text1" w:themeTint="F2"/>
          <w:sz w:val="28"/>
          <w:szCs w:val="28"/>
        </w:rPr>
        <w:t>л</w:t>
      </w:r>
      <w:r w:rsidRPr="00341DEE">
        <w:rPr>
          <w:color w:val="0D0D0D" w:themeColor="text1" w:themeTint="F2"/>
          <w:sz w:val="28"/>
          <w:szCs w:val="28"/>
        </w:rPr>
        <w:t>ся ответственны</w:t>
      </w:r>
      <w:r w:rsidRPr="00341DEE">
        <w:rPr>
          <w:color w:val="0D0D0D" w:themeColor="text1" w:themeTint="F2"/>
          <w:sz w:val="28"/>
          <w:szCs w:val="28"/>
        </w:rPr>
        <w:t xml:space="preserve">м лицом за своевременное исполнение </w:t>
      </w:r>
      <w:r w:rsidRPr="00341DEE" w:rsidR="006B63CA">
        <w:rPr>
          <w:color w:val="0D0D0D" w:themeColor="text1" w:themeTint="F2"/>
          <w:sz w:val="28"/>
          <w:szCs w:val="28"/>
        </w:rPr>
        <w:t xml:space="preserve">представлений </w:t>
      </w:r>
      <w:r w:rsidRPr="00341DEE">
        <w:rPr>
          <w:color w:val="0D0D0D" w:themeColor="text1" w:themeTint="F2"/>
          <w:sz w:val="28"/>
          <w:szCs w:val="28"/>
        </w:rPr>
        <w:t xml:space="preserve"> органа </w:t>
      </w:r>
      <w:r w:rsidRPr="00341DEE" w:rsidR="006B63CA">
        <w:rPr>
          <w:color w:val="0D0D0D" w:themeColor="text1" w:themeTint="F2"/>
          <w:sz w:val="28"/>
          <w:szCs w:val="28"/>
        </w:rPr>
        <w:t xml:space="preserve"> государственного (муниципального) финансового контроля</w:t>
      </w:r>
      <w:r w:rsidR="00E41BC0">
        <w:rPr>
          <w:color w:val="0D0D0D" w:themeColor="text1" w:themeTint="F2"/>
          <w:sz w:val="28"/>
          <w:szCs w:val="28"/>
        </w:rPr>
        <w:t xml:space="preserve">, </w:t>
      </w:r>
      <w:r w:rsidRPr="00341DEE" w:rsidR="006B63CA">
        <w:rPr>
          <w:color w:val="0D0D0D" w:themeColor="text1" w:themeTint="F2"/>
          <w:sz w:val="28"/>
          <w:szCs w:val="28"/>
        </w:rPr>
        <w:t xml:space="preserve"> </w:t>
      </w:r>
      <w:r w:rsidRPr="00341DEE" w:rsidR="00827A44">
        <w:rPr>
          <w:color w:val="0D0D0D" w:themeColor="text1" w:themeTint="F2"/>
          <w:sz w:val="28"/>
          <w:szCs w:val="28"/>
        </w:rPr>
        <w:t xml:space="preserve">не </w:t>
      </w:r>
      <w:r w:rsidRPr="00341DEE">
        <w:rPr>
          <w:color w:val="0D0D0D" w:themeColor="text1" w:themeTint="F2"/>
          <w:sz w:val="28"/>
          <w:szCs w:val="28"/>
        </w:rPr>
        <w:t xml:space="preserve">выполнил </w:t>
      </w:r>
      <w:r w:rsidRPr="00341DEE" w:rsidR="00827A44">
        <w:rPr>
          <w:color w:val="0D0D0D" w:themeColor="text1" w:themeTint="F2"/>
          <w:sz w:val="28"/>
          <w:szCs w:val="28"/>
        </w:rPr>
        <w:t xml:space="preserve"> в полном объеме </w:t>
      </w:r>
      <w:r w:rsidRPr="00341DEE">
        <w:rPr>
          <w:color w:val="0D0D0D" w:themeColor="text1" w:themeTint="F2"/>
          <w:sz w:val="28"/>
          <w:szCs w:val="28"/>
        </w:rPr>
        <w:t xml:space="preserve">в установленный срок </w:t>
      </w:r>
      <w:r w:rsidRPr="00341DEE" w:rsidR="00827A44">
        <w:rPr>
          <w:color w:val="0D0D0D" w:themeColor="text1" w:themeTint="F2"/>
          <w:sz w:val="28"/>
          <w:szCs w:val="28"/>
        </w:rPr>
        <w:t xml:space="preserve">до 25.03.2024 года </w:t>
      </w:r>
      <w:r w:rsidRPr="00341DEE">
        <w:rPr>
          <w:color w:val="0D0D0D" w:themeColor="text1" w:themeTint="F2"/>
          <w:sz w:val="28"/>
          <w:szCs w:val="28"/>
        </w:rPr>
        <w:t xml:space="preserve">законное предписание органа </w:t>
      </w:r>
      <w:r w:rsidRPr="00341DEE" w:rsidR="006B63CA">
        <w:rPr>
          <w:color w:val="0D0D0D" w:themeColor="text1" w:themeTint="F2"/>
          <w:sz w:val="28"/>
          <w:szCs w:val="28"/>
        </w:rPr>
        <w:t>государственного (муниципального) финансового контроля</w:t>
      </w:r>
      <w:r>
        <w:rPr>
          <w:color w:val="0D0D0D" w:themeColor="text1" w:themeTint="F2"/>
          <w:sz w:val="28"/>
          <w:szCs w:val="28"/>
        </w:rPr>
        <w:t xml:space="preserve">, хотя имел </w:t>
      </w:r>
      <w:r w:rsidR="00715DAF">
        <w:rPr>
          <w:color w:val="0D0D0D" w:themeColor="text1" w:themeTint="F2"/>
          <w:sz w:val="28"/>
          <w:szCs w:val="28"/>
        </w:rPr>
        <w:t>реальную возможность для устранения выявленных нарушений.</w:t>
      </w:r>
    </w:p>
    <w:p w:rsidR="00C17F13" w:rsidRPr="00341DEE" w:rsidP="00341DE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Д</w:t>
      </w:r>
      <w:r w:rsidRPr="00341DEE" w:rsidR="006B4070">
        <w:rPr>
          <w:color w:val="0D0D0D" w:themeColor="text1" w:themeTint="F2"/>
          <w:sz w:val="28"/>
          <w:szCs w:val="28"/>
        </w:rPr>
        <w:t xml:space="preserve">оказательств исполнения </w:t>
      </w:r>
      <w:r w:rsidRPr="00341DEE" w:rsidR="00521FDA">
        <w:rPr>
          <w:color w:val="0D0D0D" w:themeColor="text1" w:themeTint="F2"/>
          <w:sz w:val="28"/>
          <w:szCs w:val="28"/>
        </w:rPr>
        <w:t>требований предписания от 24.01.2024 года в полном объёме, д</w:t>
      </w:r>
      <w:r w:rsidRPr="00341DEE" w:rsidR="00521FDA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иректором муниципального бюджетного общеобразовательного учреждения </w:t>
      </w:r>
      <w:r w:rsidRPr="00341DEE" w:rsidR="00521FDA">
        <w:rPr>
          <w:color w:val="0D0D0D" w:themeColor="text1" w:themeTint="F2"/>
          <w:sz w:val="28"/>
          <w:szCs w:val="28"/>
        </w:rPr>
        <w:t xml:space="preserve">"Лицей №1 имени Александра Сергеевича Пушкина" </w:t>
      </w:r>
      <w:r w:rsidRPr="00341DEE" w:rsidR="00521FDA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Игошиным Э.В.</w:t>
      </w:r>
      <w:r w:rsidR="00715DAF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в том числе в документах, приобщенных Игошиным Э.В. к материалам дела</w:t>
      </w:r>
      <w:r w:rsidRPr="00341DEE" w:rsidR="00521FDA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предоставлено не было</w:t>
      </w:r>
      <w:r w:rsidRPr="00341DEE" w:rsidR="00521FDA">
        <w:rPr>
          <w:color w:val="0D0D0D" w:themeColor="text1" w:themeTint="F2"/>
          <w:sz w:val="28"/>
          <w:szCs w:val="28"/>
        </w:rPr>
        <w:t xml:space="preserve">. </w:t>
      </w:r>
      <w:r w:rsidRPr="00341DEE">
        <w:rPr>
          <w:color w:val="0D0D0D" w:themeColor="text1" w:themeTint="F2"/>
          <w:sz w:val="28"/>
          <w:szCs w:val="28"/>
        </w:rPr>
        <w:t xml:space="preserve"> </w:t>
      </w:r>
      <w:r w:rsidR="00715DAF">
        <w:rPr>
          <w:color w:val="0D0D0D" w:themeColor="text1" w:themeTint="F2"/>
          <w:sz w:val="28"/>
          <w:szCs w:val="28"/>
        </w:rPr>
        <w:t xml:space="preserve">Кроме того, в судебном заседании Игошин Э.В. не отрицал факт неисполнения представления. </w:t>
      </w:r>
    </w:p>
    <w:p w:rsidR="00E1183E" w:rsidRPr="00341DEE" w:rsidP="00341DEE">
      <w:pPr>
        <w:ind w:right="-6" w:firstLine="708"/>
        <w:jc w:val="both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Имеющиеся в материалах дел</w:t>
      </w:r>
      <w:r w:rsidRPr="00341DEE">
        <w:rPr>
          <w:color w:val="0D0D0D" w:themeColor="text1" w:themeTint="F2"/>
          <w:sz w:val="28"/>
          <w:szCs w:val="28"/>
        </w:rPr>
        <w:t xml:space="preserve">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CA3066" w:rsidRPr="00341DEE" w:rsidP="00341DEE">
      <w:pPr>
        <w:ind w:right="-6"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Мировой судья полагает, что проце</w:t>
      </w:r>
      <w:r w:rsidRPr="00341DEE" w:rsidR="00851980">
        <w:rPr>
          <w:color w:val="0D0D0D" w:themeColor="text1" w:themeTint="F2"/>
          <w:sz w:val="28"/>
          <w:szCs w:val="28"/>
        </w:rPr>
        <w:t>дура привлечения Игошина Э.В. к административной ответственности не нарушена.</w:t>
      </w:r>
    </w:p>
    <w:p w:rsidR="00365EEC" w:rsidRPr="00341DEE" w:rsidP="00341DEE">
      <w:pPr>
        <w:ind w:right="-6" w:firstLine="708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341DEE">
        <w:rPr>
          <w:color w:val="0D0D0D" w:themeColor="text1" w:themeTint="F2"/>
          <w:sz w:val="28"/>
          <w:szCs w:val="28"/>
        </w:rPr>
        <w:t xml:space="preserve">Согласно п. 4  </w:t>
      </w:r>
      <w:r w:rsidR="00E41BC0">
        <w:rPr>
          <w:color w:val="0D0D0D" w:themeColor="text1" w:themeTint="F2"/>
          <w:sz w:val="28"/>
          <w:szCs w:val="28"/>
        </w:rPr>
        <w:t>п</w:t>
      </w:r>
      <w:r w:rsidRPr="00341DEE">
        <w:rPr>
          <w:color w:val="0D0D0D" w:themeColor="text1" w:themeTint="F2"/>
          <w:sz w:val="28"/>
          <w:szCs w:val="28"/>
        </w:rPr>
        <w:t>остановления Пленума Верховного Суда РФ от 24.03.2005 N 5 (ред. от 23.12.2021) "О некоторых вопросах, возникающих у судов при применении Кодекса Российской Федерации об администр</w:t>
      </w:r>
      <w:r w:rsidRPr="00341DEE">
        <w:rPr>
          <w:color w:val="0D0D0D" w:themeColor="text1" w:themeTint="F2"/>
          <w:sz w:val="28"/>
          <w:szCs w:val="28"/>
        </w:rPr>
        <w:t>ативных правонарушениях", н</w:t>
      </w:r>
      <w:r w:rsidRPr="00341DEE">
        <w:rPr>
          <w:color w:val="0D0D0D" w:themeColor="text1" w:themeTint="F2"/>
          <w:sz w:val="28"/>
          <w:szCs w:val="28"/>
          <w:shd w:val="clear" w:color="auto" w:fill="FFFFFF"/>
        </w:rPr>
        <w:t>есущественными являются такие недостатки протокола, которые могут быть восполнены при рассмотрении дела по существу, а также нарушение установленных </w:t>
      </w:r>
      <w:hyperlink r:id="rId6" w:anchor="dst102690" w:history="1">
        <w:r w:rsidRPr="00341DEE">
          <w:rPr>
            <w:rStyle w:val="Hyperlink"/>
            <w:color w:val="0D0D0D" w:themeColor="text1" w:themeTint="F2"/>
            <w:sz w:val="28"/>
            <w:szCs w:val="28"/>
            <w:shd w:val="clear" w:color="auto" w:fill="FFFFFF"/>
          </w:rPr>
          <w:t>статьями 28.5</w:t>
        </w:r>
      </w:hyperlink>
      <w:r w:rsidRPr="00341DEE">
        <w:rPr>
          <w:color w:val="0D0D0D" w:themeColor="text1" w:themeTint="F2"/>
          <w:sz w:val="28"/>
          <w:szCs w:val="28"/>
          <w:shd w:val="clear" w:color="auto" w:fill="FFFFFF"/>
        </w:rPr>
        <w:t> и </w:t>
      </w:r>
      <w:hyperlink r:id="rId7" w:anchor="dst102704" w:history="1">
        <w:r w:rsidRPr="00341DEE">
          <w:rPr>
            <w:rStyle w:val="Hyperlink"/>
            <w:color w:val="0D0D0D" w:themeColor="text1" w:themeTint="F2"/>
            <w:sz w:val="28"/>
            <w:szCs w:val="28"/>
            <w:shd w:val="clear" w:color="auto" w:fill="FFFFFF"/>
          </w:rPr>
          <w:t>28.8</w:t>
        </w:r>
      </w:hyperlink>
      <w:r w:rsidRPr="00341DEE">
        <w:rPr>
          <w:color w:val="0D0D0D" w:themeColor="text1" w:themeTint="F2"/>
          <w:sz w:val="28"/>
          <w:szCs w:val="28"/>
          <w:shd w:val="clear" w:color="auto" w:fill="FFFFFF"/>
        </w:rPr>
        <w:t> КоАП РФ сроков составления протокола об административном правонарушении и направления протокола для рассмотрения судье, поскольку эти сроки не являются пресекательными.</w:t>
      </w:r>
    </w:p>
    <w:p w:rsidR="00365EEC" w:rsidRPr="00341DEE" w:rsidP="00341DEE">
      <w:pPr>
        <w:ind w:right="-6" w:firstLine="708"/>
        <w:jc w:val="both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Таким образом, вопреки доводам защитника, не имеется оснований для признания протокола</w:t>
      </w:r>
      <w:r w:rsidRPr="00341DEE">
        <w:rPr>
          <w:color w:val="0D0D0D" w:themeColor="text1" w:themeTint="F2"/>
          <w:sz w:val="28"/>
          <w:szCs w:val="28"/>
        </w:rPr>
        <w:t xml:space="preserve"> об административном правонарушении  недопустимым доказательством, поскольку он составлен уполномоченным должностным лицом в соответствии с требованиями ст. 28.2 Кодекса РФ об административных правонарушениях, срок нарушения составления протокола является </w:t>
      </w:r>
      <w:r w:rsidRPr="00341DEE">
        <w:rPr>
          <w:color w:val="0D0D0D" w:themeColor="text1" w:themeTint="F2"/>
          <w:sz w:val="28"/>
          <w:szCs w:val="28"/>
        </w:rPr>
        <w:t>н</w:t>
      </w:r>
      <w:r w:rsidR="00E41BC0">
        <w:rPr>
          <w:color w:val="0D0D0D" w:themeColor="text1" w:themeTint="F2"/>
          <w:sz w:val="28"/>
          <w:szCs w:val="28"/>
        </w:rPr>
        <w:t>е</w:t>
      </w:r>
      <w:r w:rsidRPr="00341DEE">
        <w:rPr>
          <w:color w:val="0D0D0D" w:themeColor="text1" w:themeTint="F2"/>
          <w:sz w:val="28"/>
          <w:szCs w:val="28"/>
        </w:rPr>
        <w:t xml:space="preserve"> существенным недостатком протокола, так как не является пресекательным.</w:t>
      </w:r>
    </w:p>
    <w:p w:rsidR="00240518" w:rsidRPr="00341DEE" w:rsidP="00240518">
      <w:pPr>
        <w:ind w:right="-6" w:firstLine="708"/>
        <w:jc w:val="both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Оценивая доказательства в их совокупности, мировой судья</w:t>
      </w:r>
      <w:r w:rsidRPr="00341DEE" w:rsidR="00416D7A">
        <w:rPr>
          <w:color w:val="0D0D0D" w:themeColor="text1" w:themeTint="F2"/>
          <w:sz w:val="28"/>
          <w:szCs w:val="28"/>
        </w:rPr>
        <w:t xml:space="preserve"> находит вину должностного лица- д</w:t>
      </w:r>
      <w:r w:rsidRPr="00341DEE" w:rsidR="00416D7A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иректора муниципального бюджетного общеобразовательного учреждения </w:t>
      </w:r>
      <w:r w:rsidRPr="00341DEE" w:rsidR="00416D7A">
        <w:rPr>
          <w:color w:val="0D0D0D" w:themeColor="text1" w:themeTint="F2"/>
          <w:sz w:val="28"/>
          <w:szCs w:val="28"/>
        </w:rPr>
        <w:t xml:space="preserve">"Лицей №1 имени Александра Сергеевича Пушкина" </w:t>
      </w:r>
      <w:r w:rsidRPr="00341DEE" w:rsidR="00416D7A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Игошина Эдмонда Валерьевича</w:t>
      </w:r>
      <w:r w:rsidRPr="00341DEE">
        <w:rPr>
          <w:color w:val="0D0D0D" w:themeColor="text1" w:themeTint="F2"/>
          <w:sz w:val="28"/>
          <w:szCs w:val="28"/>
        </w:rPr>
        <w:t xml:space="preserve"> </w:t>
      </w:r>
      <w:r w:rsidRPr="00341DEE" w:rsidR="00416D7A">
        <w:rPr>
          <w:color w:val="0D0D0D" w:themeColor="text1" w:themeTint="F2"/>
          <w:sz w:val="28"/>
          <w:szCs w:val="28"/>
        </w:rPr>
        <w:t xml:space="preserve"> доказанной и </w:t>
      </w:r>
      <w:r w:rsidRPr="00341DEE">
        <w:rPr>
          <w:color w:val="0D0D0D" w:themeColor="text1" w:themeTint="F2"/>
          <w:sz w:val="28"/>
          <w:szCs w:val="28"/>
        </w:rPr>
        <w:t xml:space="preserve">квалифицирует </w:t>
      </w:r>
      <w:r w:rsidRPr="00341DEE" w:rsidR="00416D7A">
        <w:rPr>
          <w:color w:val="0D0D0D" w:themeColor="text1" w:themeTint="F2"/>
          <w:sz w:val="28"/>
          <w:szCs w:val="28"/>
        </w:rPr>
        <w:t xml:space="preserve">его </w:t>
      </w:r>
      <w:r w:rsidRPr="00341DEE">
        <w:rPr>
          <w:color w:val="0D0D0D" w:themeColor="text1" w:themeTint="F2"/>
          <w:sz w:val="28"/>
          <w:szCs w:val="28"/>
        </w:rPr>
        <w:t>действия по ч. 20 ст. 19.5 Кодекса Российской Федерации об административных правонарушениях-невыполнение в установленный  срок законного представления органа госуда</w:t>
      </w:r>
      <w:r w:rsidRPr="00341DEE">
        <w:rPr>
          <w:color w:val="0D0D0D" w:themeColor="text1" w:themeTint="F2"/>
          <w:sz w:val="28"/>
          <w:szCs w:val="28"/>
        </w:rPr>
        <w:t xml:space="preserve">рственного (муниципального) финансового контроля.  </w:t>
      </w:r>
    </w:p>
    <w:p w:rsidR="00F811B0" w:rsidRPr="00341DEE" w:rsidP="00240518">
      <w:pPr>
        <w:ind w:right="-6" w:firstLine="708"/>
        <w:jc w:val="both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 xml:space="preserve">Обстоятельств, смягчающих и отягчающих административную ответственность, предусмотренных ст.ст. 4.2 и 4.3 КоАП РФ, мировым судьей не установлено. </w:t>
      </w:r>
    </w:p>
    <w:p w:rsidR="00240518" w:rsidRPr="00341DEE" w:rsidP="00240518">
      <w:pPr>
        <w:ind w:right="-6" w:firstLine="708"/>
        <w:jc w:val="both"/>
        <w:rPr>
          <w:color w:val="0D0D0D" w:themeColor="text1" w:themeTint="F2"/>
          <w:sz w:val="28"/>
          <w:szCs w:val="28"/>
        </w:rPr>
      </w:pPr>
      <w:r w:rsidRPr="00C17F13">
        <w:rPr>
          <w:color w:val="0D0D0D" w:themeColor="text1" w:themeTint="F2"/>
          <w:sz w:val="28"/>
          <w:szCs w:val="28"/>
        </w:rPr>
        <w:t xml:space="preserve">Относительно доводов </w:t>
      </w:r>
      <w:r w:rsidR="00715DAF">
        <w:rPr>
          <w:color w:val="0D0D0D" w:themeColor="text1" w:themeTint="F2"/>
          <w:sz w:val="28"/>
          <w:szCs w:val="28"/>
        </w:rPr>
        <w:t xml:space="preserve">защиты </w:t>
      </w:r>
      <w:r w:rsidRPr="00C17F13">
        <w:rPr>
          <w:color w:val="0D0D0D" w:themeColor="text1" w:themeTint="F2"/>
          <w:sz w:val="28"/>
          <w:szCs w:val="28"/>
        </w:rPr>
        <w:t>о малозначительности допущенн</w:t>
      </w:r>
      <w:r w:rsidRPr="00C17F13">
        <w:rPr>
          <w:color w:val="0D0D0D" w:themeColor="text1" w:themeTint="F2"/>
          <w:sz w:val="28"/>
          <w:szCs w:val="28"/>
        </w:rPr>
        <w:t xml:space="preserve">ого правонарушения, </w:t>
      </w:r>
      <w:r w:rsidR="00E41BC0">
        <w:rPr>
          <w:color w:val="0D0D0D" w:themeColor="text1" w:themeTint="F2"/>
          <w:sz w:val="28"/>
          <w:szCs w:val="28"/>
        </w:rPr>
        <w:t xml:space="preserve">мировой судья  полагает, что </w:t>
      </w:r>
      <w:r w:rsidR="00557243">
        <w:rPr>
          <w:color w:val="0D0D0D" w:themeColor="text1" w:themeTint="F2"/>
          <w:sz w:val="28"/>
          <w:szCs w:val="28"/>
        </w:rPr>
        <w:t>статья</w:t>
      </w:r>
      <w:r w:rsidRPr="00C17F13">
        <w:rPr>
          <w:color w:val="0D0D0D" w:themeColor="text1" w:themeTint="F2"/>
          <w:sz w:val="28"/>
          <w:szCs w:val="28"/>
        </w:rPr>
        <w:t xml:space="preserve"> 2.9 КоАП РФ не предписывает обязательность освобождения от административной ответственности за малозначительностью правонарушения, а предоставляет только право суду принять такое решение. Квалификация правонарушения как малозначительного может иметь место</w:t>
      </w:r>
      <w:r w:rsidRPr="00C17F13">
        <w:rPr>
          <w:color w:val="0D0D0D" w:themeColor="text1" w:themeTint="F2"/>
          <w:sz w:val="28"/>
          <w:szCs w:val="28"/>
        </w:rPr>
        <w:t xml:space="preserve"> только в исключительных случаях. В соответствии с разъяснением, содержащимся в п. 21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</w:t>
      </w:r>
      <w:r w:rsidRPr="00C17F13">
        <w:rPr>
          <w:color w:val="0D0D0D" w:themeColor="text1" w:themeTint="F2"/>
          <w:sz w:val="28"/>
          <w:szCs w:val="28"/>
        </w:rPr>
        <w:t>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</w:t>
      </w:r>
      <w:r w:rsidRPr="00C17F13">
        <w:rPr>
          <w:color w:val="0D0D0D" w:themeColor="text1" w:themeTint="F2"/>
          <w:sz w:val="28"/>
          <w:szCs w:val="28"/>
        </w:rPr>
        <w:t>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D916B6" w:rsidRPr="00341DEE" w:rsidP="00240518">
      <w:pPr>
        <w:ind w:right="-6" w:firstLine="708"/>
        <w:jc w:val="both"/>
        <w:rPr>
          <w:color w:val="0D0D0D" w:themeColor="text1" w:themeTint="F2"/>
          <w:sz w:val="28"/>
          <w:szCs w:val="28"/>
        </w:rPr>
      </w:pPr>
      <w:r w:rsidRPr="00C17F13">
        <w:rPr>
          <w:color w:val="0D0D0D" w:themeColor="text1" w:themeTint="F2"/>
          <w:sz w:val="28"/>
          <w:szCs w:val="28"/>
        </w:rPr>
        <w:t xml:space="preserve">Допущенное нарушение является формальным, по своей сути посягает на институты государственной власти в виде реализации должностным </w:t>
      </w:r>
      <w:r w:rsidRPr="00C17F13">
        <w:rPr>
          <w:color w:val="0D0D0D" w:themeColor="text1" w:themeTint="F2"/>
          <w:sz w:val="28"/>
          <w:szCs w:val="28"/>
        </w:rPr>
        <w:t>лицом, действующим от имени и в интересах государства, предоставленных ему законодательством полномочий. Отсутствие вреда и ненаступление в результате допущенного нарушения вредных последствий сами по себе не свидетельствуют о малозначительности деяния.</w:t>
      </w:r>
      <w:r w:rsidRPr="00341DEE">
        <w:rPr>
          <w:color w:val="0D0D0D" w:themeColor="text1" w:themeTint="F2"/>
          <w:sz w:val="28"/>
          <w:szCs w:val="28"/>
        </w:rPr>
        <w:t xml:space="preserve"> </w:t>
      </w:r>
    </w:p>
    <w:p w:rsidR="00D916B6" w:rsidRPr="00341DEE" w:rsidP="00240518">
      <w:pPr>
        <w:ind w:right="-6" w:firstLine="708"/>
        <w:jc w:val="both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Т</w:t>
      </w:r>
      <w:r w:rsidRPr="00341DEE">
        <w:rPr>
          <w:color w:val="0D0D0D" w:themeColor="text1" w:themeTint="F2"/>
          <w:sz w:val="28"/>
          <w:szCs w:val="28"/>
        </w:rPr>
        <w:t xml:space="preserve">аким образом, </w:t>
      </w:r>
      <w:r w:rsidRPr="00341DEE" w:rsidR="00F811B0">
        <w:rPr>
          <w:color w:val="0D0D0D" w:themeColor="text1" w:themeTint="F2"/>
          <w:sz w:val="28"/>
          <w:szCs w:val="28"/>
        </w:rPr>
        <w:t xml:space="preserve">с учетом характера  совершенного правонарушения и роли правонарушителя, </w:t>
      </w:r>
      <w:r w:rsidRPr="00341DEE">
        <w:rPr>
          <w:color w:val="0D0D0D" w:themeColor="text1" w:themeTint="F2"/>
          <w:sz w:val="28"/>
          <w:szCs w:val="28"/>
        </w:rPr>
        <w:t>мировой судья не находит основания для пр</w:t>
      </w:r>
      <w:r w:rsidRPr="00341DEE" w:rsidR="00F811B0">
        <w:rPr>
          <w:color w:val="0D0D0D" w:themeColor="text1" w:themeTint="F2"/>
          <w:sz w:val="28"/>
          <w:szCs w:val="28"/>
        </w:rPr>
        <w:t>е</w:t>
      </w:r>
      <w:r w:rsidRPr="00341DEE">
        <w:rPr>
          <w:color w:val="0D0D0D" w:themeColor="text1" w:themeTint="F2"/>
          <w:sz w:val="28"/>
          <w:szCs w:val="28"/>
        </w:rPr>
        <w:t xml:space="preserve">кращения дела об административном правонарушении в отношении </w:t>
      </w:r>
      <w:r w:rsidR="00715DAF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директора </w:t>
      </w:r>
      <w:r w:rsidRPr="00167DD2" w:rsidR="00715DAF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муниципального бюджетного общеобразовательного учреждения </w:t>
      </w:r>
      <w:r w:rsidRPr="00167DD2" w:rsidR="00715DAF">
        <w:rPr>
          <w:color w:val="0D0D0D" w:themeColor="text1" w:themeTint="F2"/>
          <w:sz w:val="28"/>
          <w:szCs w:val="28"/>
        </w:rPr>
        <w:t xml:space="preserve">"Лицей №1 имени Александра Сергеевича Пушкина" </w:t>
      </w:r>
      <w:r w:rsidR="00715DAF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Pr="00341DEE">
        <w:rPr>
          <w:color w:val="0D0D0D" w:themeColor="text1" w:themeTint="F2"/>
          <w:sz w:val="28"/>
          <w:szCs w:val="28"/>
        </w:rPr>
        <w:t>Игошина Э.В. в виду малозначительности.</w:t>
      </w:r>
    </w:p>
    <w:p w:rsidR="00E1183E" w:rsidRPr="00341DEE" w:rsidP="00167DD2">
      <w:pPr>
        <w:ind w:right="-6" w:firstLine="708"/>
        <w:jc w:val="both"/>
        <w:rPr>
          <w:color w:val="0D0D0D" w:themeColor="text1" w:themeTint="F2"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 w:rsidRPr="00341DEE" w:rsidR="006F1AC1">
        <w:rPr>
          <w:color w:val="0D0D0D" w:themeColor="text1" w:themeTint="F2"/>
          <w:sz w:val="28"/>
          <w:szCs w:val="28"/>
        </w:rPr>
        <w:t>ого</w:t>
      </w:r>
      <w:r w:rsidRPr="00341DEE" w:rsidR="00240518">
        <w:rPr>
          <w:color w:val="0D0D0D" w:themeColor="text1" w:themeTint="F2"/>
          <w:sz w:val="28"/>
          <w:szCs w:val="28"/>
        </w:rPr>
        <w:t>,</w:t>
      </w:r>
      <w:r w:rsidRPr="00341DEE">
        <w:rPr>
          <w:color w:val="0D0D0D" w:themeColor="text1" w:themeTint="F2"/>
          <w:sz w:val="28"/>
          <w:szCs w:val="28"/>
        </w:rPr>
        <w:t xml:space="preserve"> отсутствие обстоятельств, смягчающих и отя</w:t>
      </w:r>
      <w:r w:rsidRPr="00341DEE">
        <w:rPr>
          <w:color w:val="0D0D0D" w:themeColor="text1" w:themeTint="F2"/>
          <w:sz w:val="28"/>
          <w:szCs w:val="28"/>
        </w:rPr>
        <w:t>гчающих административную ответственность, и приходит к выводу, что наказание необходимо назначить в виде минимального административного штрафа</w:t>
      </w:r>
      <w:r w:rsidR="00E41BC0">
        <w:rPr>
          <w:color w:val="0D0D0D" w:themeColor="text1" w:themeTint="F2"/>
          <w:sz w:val="28"/>
          <w:szCs w:val="28"/>
        </w:rPr>
        <w:t>, предусмотренного санкцией ч.20 ст. 19.5 Кодекса РФ об административных правонарушениях</w:t>
      </w:r>
      <w:r w:rsidRPr="00341DEE">
        <w:rPr>
          <w:color w:val="0D0D0D" w:themeColor="text1" w:themeTint="F2"/>
          <w:sz w:val="28"/>
          <w:szCs w:val="28"/>
        </w:rPr>
        <w:t>.</w:t>
      </w:r>
    </w:p>
    <w:p w:rsidR="00E1183E" w:rsidRPr="00167DD2" w:rsidP="00167DD2">
      <w:pPr>
        <w:ind w:right="-6" w:firstLine="708"/>
        <w:jc w:val="both"/>
        <w:rPr>
          <w:b/>
          <w:sz w:val="28"/>
          <w:szCs w:val="28"/>
        </w:rPr>
      </w:pPr>
      <w:r w:rsidRPr="00341DEE">
        <w:rPr>
          <w:color w:val="0D0D0D" w:themeColor="text1" w:themeTint="F2"/>
          <w:sz w:val="28"/>
          <w:szCs w:val="28"/>
        </w:rPr>
        <w:t>Руководствуясь ст.ст. 29</w:t>
      </w:r>
      <w:r w:rsidRPr="00341DEE">
        <w:rPr>
          <w:color w:val="0D0D0D" w:themeColor="text1" w:themeTint="F2"/>
          <w:sz w:val="28"/>
          <w:szCs w:val="28"/>
        </w:rPr>
        <w:t>.9, 29.10 Кодекса РФ об АП, мировой судья</w:t>
      </w:r>
    </w:p>
    <w:p w:rsidR="00E1183E" w:rsidRPr="00167DD2" w:rsidP="00167DD2">
      <w:pPr>
        <w:ind w:right="-6" w:firstLine="708"/>
        <w:jc w:val="center"/>
        <w:rPr>
          <w:sz w:val="28"/>
          <w:szCs w:val="28"/>
        </w:rPr>
      </w:pPr>
      <w:r w:rsidRPr="00167DD2">
        <w:rPr>
          <w:sz w:val="28"/>
          <w:szCs w:val="28"/>
        </w:rPr>
        <w:t>ПОСТАНОВИЛ:</w:t>
      </w:r>
    </w:p>
    <w:p w:rsidR="00E1183E" w:rsidRPr="00E41BC0" w:rsidP="00167DD2">
      <w:pPr>
        <w:ind w:right="-6" w:firstLine="708"/>
        <w:jc w:val="both"/>
        <w:rPr>
          <w:color w:val="0D0D0D" w:themeColor="text1" w:themeTint="F2"/>
          <w:sz w:val="28"/>
          <w:szCs w:val="28"/>
        </w:rPr>
      </w:pPr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Директора </w:t>
      </w:r>
      <w:r w:rsidRPr="00167DD2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муниципального бюджетного общеобразовательного учреждения </w:t>
      </w:r>
      <w:r w:rsidRPr="00167DD2">
        <w:rPr>
          <w:color w:val="0D0D0D" w:themeColor="text1" w:themeTint="F2"/>
          <w:sz w:val="28"/>
          <w:szCs w:val="28"/>
        </w:rPr>
        <w:t xml:space="preserve">"Лицей №1 имени Александра Сергеевича Пушкина" 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Pr="00167DD2" w:rsidR="008D14B7">
        <w:rPr>
          <w:rFonts w:eastAsia="Calibri"/>
          <w:color w:val="0D0D0D" w:themeColor="text1" w:themeTint="F2"/>
          <w:sz w:val="28"/>
          <w:szCs w:val="28"/>
          <w:lang w:eastAsia="en-US"/>
        </w:rPr>
        <w:t>Игошина Эдмонда Валерьевича</w:t>
      </w:r>
      <w:r w:rsidRPr="00167DD2" w:rsidR="008D14B7">
        <w:rPr>
          <w:sz w:val="28"/>
          <w:szCs w:val="28"/>
        </w:rPr>
        <w:t xml:space="preserve"> </w:t>
      </w:r>
      <w:r w:rsidRPr="00167DD2">
        <w:rPr>
          <w:sz w:val="28"/>
          <w:szCs w:val="28"/>
        </w:rPr>
        <w:t>признать виновн</w:t>
      </w:r>
      <w:r w:rsidRPr="00167DD2" w:rsidR="008D14B7">
        <w:rPr>
          <w:sz w:val="28"/>
          <w:szCs w:val="28"/>
        </w:rPr>
        <w:t>ым</w:t>
      </w:r>
      <w:r w:rsidRPr="00167DD2">
        <w:rPr>
          <w:sz w:val="28"/>
          <w:szCs w:val="28"/>
        </w:rPr>
        <w:t xml:space="preserve"> в совершении правонарушения, </w:t>
      </w:r>
      <w:r w:rsidRPr="00E41BC0">
        <w:rPr>
          <w:color w:val="0D0D0D" w:themeColor="text1" w:themeTint="F2"/>
          <w:sz w:val="28"/>
          <w:szCs w:val="28"/>
        </w:rPr>
        <w:t>предусмотренного ч. 20 ст. 19.5 Кодекса РФ об административных правонарушениях  и подвергнуть наказанию в виде административного штрафа в размере 20 000 (двадцат</w:t>
      </w:r>
      <w:r w:rsidRPr="00E41BC0" w:rsidR="00B02828">
        <w:rPr>
          <w:color w:val="0D0D0D" w:themeColor="text1" w:themeTint="F2"/>
          <w:sz w:val="28"/>
          <w:szCs w:val="28"/>
        </w:rPr>
        <w:t>и</w:t>
      </w:r>
      <w:r w:rsidRPr="00E41BC0">
        <w:rPr>
          <w:color w:val="0D0D0D" w:themeColor="text1" w:themeTint="F2"/>
          <w:sz w:val="28"/>
          <w:szCs w:val="28"/>
        </w:rPr>
        <w:t xml:space="preserve"> тысяч) рублей.</w:t>
      </w:r>
    </w:p>
    <w:p w:rsidR="00E1183E" w:rsidRPr="00E41BC0" w:rsidP="00167DD2">
      <w:pPr>
        <w:ind w:right="-6" w:firstLine="708"/>
        <w:jc w:val="both"/>
        <w:rPr>
          <w:color w:val="0D0D0D" w:themeColor="text1" w:themeTint="F2"/>
          <w:sz w:val="28"/>
          <w:szCs w:val="28"/>
        </w:rPr>
      </w:pPr>
      <w:r w:rsidRPr="00E41BC0">
        <w:rPr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- Югре (ад</w:t>
      </w:r>
      <w:r w:rsidRPr="00E41BC0">
        <w:rPr>
          <w:color w:val="0D0D0D" w:themeColor="text1" w:themeTint="F2"/>
          <w:sz w:val="28"/>
          <w:szCs w:val="28"/>
        </w:rPr>
        <w:t>министрация города Нижневартовска), ИНН 8603032896, КПП 860301001, номер казначейского счета (р/сч) 03100643000000018700, Банк получателя: РКЦ Ханты-Мансийск//УФК по Ханты- Мансийскому автономному округу - Югре г. Ханты-Мансийск, Единый казначейский счет (</w:t>
      </w:r>
      <w:r w:rsidRPr="00E41BC0">
        <w:rPr>
          <w:color w:val="0D0D0D" w:themeColor="text1" w:themeTint="F2"/>
          <w:sz w:val="28"/>
          <w:szCs w:val="28"/>
        </w:rPr>
        <w:t>кор/сч) 40102810245370000007, БИК 007162163, ОКТМО 71875000, КБК 040 1 16 01157 01 0000 140, идентификатор 032 020 980 000 000 001 </w:t>
      </w:r>
      <w:r w:rsidRPr="00E41BC0" w:rsidR="008D14B7">
        <w:rPr>
          <w:color w:val="0D0D0D" w:themeColor="text1" w:themeTint="F2"/>
          <w:sz w:val="28"/>
          <w:szCs w:val="28"/>
        </w:rPr>
        <w:t>1683074</w:t>
      </w:r>
      <w:r w:rsidRPr="00E41BC0">
        <w:rPr>
          <w:color w:val="0D0D0D" w:themeColor="text1" w:themeTint="F2"/>
          <w:sz w:val="28"/>
          <w:szCs w:val="28"/>
        </w:rPr>
        <w:t>.</w:t>
      </w:r>
    </w:p>
    <w:p w:rsidR="00E1183E" w:rsidRPr="00E41BC0" w:rsidP="00167DD2">
      <w:pPr>
        <w:ind w:right="-6" w:firstLine="708"/>
        <w:jc w:val="both"/>
        <w:rPr>
          <w:color w:val="0D0D0D" w:themeColor="text1" w:themeTint="F2"/>
          <w:sz w:val="28"/>
          <w:szCs w:val="28"/>
        </w:rPr>
      </w:pPr>
      <w:r w:rsidRPr="00E41BC0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</w:t>
      </w:r>
      <w:r w:rsidRPr="00E41BC0">
        <w:rPr>
          <w:color w:val="0D0D0D" w:themeColor="text1" w:themeTint="F2"/>
          <w:sz w:val="28"/>
          <w:szCs w:val="28"/>
        </w:rPr>
        <w:t xml:space="preserve">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E41BC0">
          <w:rPr>
            <w:color w:val="0D0D0D" w:themeColor="text1" w:themeTint="F2"/>
            <w:sz w:val="28"/>
            <w:szCs w:val="28"/>
          </w:rPr>
          <w:t>ст. 31.5</w:t>
        </w:r>
      </w:hyperlink>
      <w:r w:rsidRPr="00E41BC0">
        <w:rPr>
          <w:color w:val="0D0D0D" w:themeColor="text1" w:themeTint="F2"/>
          <w:sz w:val="28"/>
          <w:szCs w:val="28"/>
        </w:rPr>
        <w:t xml:space="preserve"> Кодекса РФ об АП.</w:t>
      </w:r>
    </w:p>
    <w:p w:rsidR="006400FA" w:rsidP="00167DD2">
      <w:pPr>
        <w:ind w:right="-6" w:firstLine="708"/>
        <w:jc w:val="both"/>
        <w:rPr>
          <w:color w:val="0D0D0D" w:themeColor="text1" w:themeTint="F2"/>
          <w:sz w:val="28"/>
          <w:szCs w:val="28"/>
        </w:rPr>
      </w:pPr>
      <w:r w:rsidRPr="00167DD2">
        <w:rPr>
          <w:color w:val="0D0D0D" w:themeColor="text1" w:themeTint="F2"/>
          <w:sz w:val="28"/>
          <w:szCs w:val="28"/>
        </w:rPr>
        <w:t>Постановление может быть обжалов</w:t>
      </w:r>
      <w:r w:rsidRPr="00167DD2">
        <w:rPr>
          <w:color w:val="0D0D0D" w:themeColor="text1" w:themeTint="F2"/>
          <w:sz w:val="28"/>
          <w:szCs w:val="28"/>
        </w:rPr>
        <w:t>ано в Нижневартовский городской суд в течение десяти дней со дня вручения или получения копии постановления через мирового судью, судебного участка №1.</w:t>
      </w:r>
    </w:p>
    <w:p w:rsidR="00813C91" w:rsidP="00167DD2">
      <w:pPr>
        <w:ind w:right="-6" w:firstLine="708"/>
        <w:jc w:val="both"/>
        <w:rPr>
          <w:color w:val="0D0D0D" w:themeColor="text1" w:themeTint="F2"/>
          <w:sz w:val="28"/>
          <w:szCs w:val="28"/>
        </w:rPr>
      </w:pPr>
    </w:p>
    <w:p w:rsidR="00813C91" w:rsidRPr="00C4015B" w:rsidP="00167DD2">
      <w:pPr>
        <w:ind w:right="-6" w:firstLine="708"/>
        <w:jc w:val="both"/>
        <w:rPr>
          <w:color w:val="0D0D0D" w:themeColor="text1" w:themeTint="F2"/>
          <w:sz w:val="28"/>
          <w:szCs w:val="28"/>
        </w:rPr>
      </w:pPr>
    </w:p>
    <w:p w:rsidR="006400FA" w:rsidRPr="00167DD2" w:rsidP="00167DD2">
      <w:pPr>
        <w:ind w:right="-6" w:firstLine="708"/>
        <w:rPr>
          <w:color w:val="0D0D0D" w:themeColor="text1" w:themeTint="F2"/>
          <w:sz w:val="28"/>
          <w:szCs w:val="28"/>
        </w:rPr>
      </w:pPr>
      <w:r w:rsidRPr="00167DD2">
        <w:rPr>
          <w:color w:val="0D0D0D" w:themeColor="text1" w:themeTint="F2"/>
          <w:sz w:val="28"/>
          <w:szCs w:val="28"/>
        </w:rPr>
        <w:t>Мировой судья</w:t>
      </w:r>
    </w:p>
    <w:p w:rsidR="006400FA" w:rsidRPr="00167DD2" w:rsidP="00167DD2">
      <w:pPr>
        <w:ind w:right="-6" w:firstLine="708"/>
        <w:rPr>
          <w:color w:val="0D0D0D" w:themeColor="text1" w:themeTint="F2"/>
          <w:sz w:val="28"/>
          <w:szCs w:val="28"/>
        </w:rPr>
      </w:pPr>
      <w:r w:rsidRPr="00167DD2">
        <w:rPr>
          <w:color w:val="0D0D0D" w:themeColor="text1" w:themeTint="F2"/>
          <w:sz w:val="28"/>
          <w:szCs w:val="28"/>
        </w:rPr>
        <w:t>судебного участка № 1</w:t>
      </w:r>
      <w:r w:rsidRPr="00167DD2">
        <w:rPr>
          <w:color w:val="0D0D0D" w:themeColor="text1" w:themeTint="F2"/>
          <w:sz w:val="28"/>
          <w:szCs w:val="28"/>
        </w:rPr>
        <w:tab/>
      </w:r>
      <w:r w:rsidRPr="00167DD2">
        <w:rPr>
          <w:color w:val="0D0D0D" w:themeColor="text1" w:themeTint="F2"/>
          <w:sz w:val="28"/>
          <w:szCs w:val="28"/>
        </w:rPr>
        <w:tab/>
        <w:t xml:space="preserve"> /подпись/                                       О.В.Вдовина </w:t>
      </w:r>
    </w:p>
    <w:p w:rsidR="0099221F" w:rsidRPr="00167DD2" w:rsidP="00167DD2">
      <w:pPr>
        <w:ind w:right="-6" w:firstLine="708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CC4657" w:rsidRPr="00167DD2" w:rsidP="00167DD2">
      <w:pPr>
        <w:ind w:right="-6" w:firstLine="708"/>
        <w:rPr>
          <w:sz w:val="28"/>
          <w:szCs w:val="28"/>
        </w:rPr>
      </w:pPr>
    </w:p>
    <w:sectPr w:rsidSect="00300FA4">
      <w:headerReference w:type="even" r:id="rId8"/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657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4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657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015B">
      <w:rPr>
        <w:rStyle w:val="PageNumber"/>
        <w:noProof/>
      </w:rPr>
      <w:t>8</w:t>
    </w:r>
    <w:r>
      <w:rPr>
        <w:rStyle w:val="PageNumber"/>
      </w:rPr>
      <w:fldChar w:fldCharType="end"/>
    </w:r>
  </w:p>
  <w:p w:rsidR="00CC4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1F"/>
    <w:rsid w:val="000074D2"/>
    <w:rsid w:val="00032650"/>
    <w:rsid w:val="000A2807"/>
    <w:rsid w:val="000B082A"/>
    <w:rsid w:val="00151B6B"/>
    <w:rsid w:val="001560EB"/>
    <w:rsid w:val="001669FE"/>
    <w:rsid w:val="00167DD2"/>
    <w:rsid w:val="0017015A"/>
    <w:rsid w:val="00170D78"/>
    <w:rsid w:val="00182F46"/>
    <w:rsid w:val="00197CBC"/>
    <w:rsid w:val="001A61F6"/>
    <w:rsid w:val="001C1726"/>
    <w:rsid w:val="001E7E35"/>
    <w:rsid w:val="002018BE"/>
    <w:rsid w:val="00237802"/>
    <w:rsid w:val="00240518"/>
    <w:rsid w:val="00260330"/>
    <w:rsid w:val="00280D54"/>
    <w:rsid w:val="002A16BF"/>
    <w:rsid w:val="002D12C6"/>
    <w:rsid w:val="002E1E1E"/>
    <w:rsid w:val="002F6113"/>
    <w:rsid w:val="00300FA4"/>
    <w:rsid w:val="00301B63"/>
    <w:rsid w:val="00335C74"/>
    <w:rsid w:val="00341DEE"/>
    <w:rsid w:val="00365EEC"/>
    <w:rsid w:val="003A33A9"/>
    <w:rsid w:val="003A7362"/>
    <w:rsid w:val="003F2493"/>
    <w:rsid w:val="00416D7A"/>
    <w:rsid w:val="0042161F"/>
    <w:rsid w:val="004546AA"/>
    <w:rsid w:val="00496F41"/>
    <w:rsid w:val="004F7833"/>
    <w:rsid w:val="00521FDA"/>
    <w:rsid w:val="00557243"/>
    <w:rsid w:val="0057027A"/>
    <w:rsid w:val="00590A7C"/>
    <w:rsid w:val="005E02ED"/>
    <w:rsid w:val="005E6627"/>
    <w:rsid w:val="005F4335"/>
    <w:rsid w:val="00624575"/>
    <w:rsid w:val="006400FA"/>
    <w:rsid w:val="00640575"/>
    <w:rsid w:val="006472C1"/>
    <w:rsid w:val="006477BA"/>
    <w:rsid w:val="006B4070"/>
    <w:rsid w:val="006B63CA"/>
    <w:rsid w:val="006C013B"/>
    <w:rsid w:val="006D1486"/>
    <w:rsid w:val="006F05BC"/>
    <w:rsid w:val="006F1AC1"/>
    <w:rsid w:val="00711C68"/>
    <w:rsid w:val="00715DAF"/>
    <w:rsid w:val="00741974"/>
    <w:rsid w:val="00745E66"/>
    <w:rsid w:val="007A150C"/>
    <w:rsid w:val="00813C91"/>
    <w:rsid w:val="00827A44"/>
    <w:rsid w:val="00851980"/>
    <w:rsid w:val="008A5A4B"/>
    <w:rsid w:val="008D14B7"/>
    <w:rsid w:val="008E66FD"/>
    <w:rsid w:val="00900463"/>
    <w:rsid w:val="00932823"/>
    <w:rsid w:val="00987080"/>
    <w:rsid w:val="0099221F"/>
    <w:rsid w:val="009C09B9"/>
    <w:rsid w:val="009C1E02"/>
    <w:rsid w:val="009D2881"/>
    <w:rsid w:val="009D4F8B"/>
    <w:rsid w:val="009E5299"/>
    <w:rsid w:val="009F5E85"/>
    <w:rsid w:val="00A17FC5"/>
    <w:rsid w:val="00A20EB2"/>
    <w:rsid w:val="00A4143C"/>
    <w:rsid w:val="00A57174"/>
    <w:rsid w:val="00AC48B7"/>
    <w:rsid w:val="00AD1CF4"/>
    <w:rsid w:val="00AD47D0"/>
    <w:rsid w:val="00AD5D72"/>
    <w:rsid w:val="00AE7013"/>
    <w:rsid w:val="00B02828"/>
    <w:rsid w:val="00B13C86"/>
    <w:rsid w:val="00B17022"/>
    <w:rsid w:val="00B5243D"/>
    <w:rsid w:val="00BA660E"/>
    <w:rsid w:val="00BB463A"/>
    <w:rsid w:val="00BB6A8E"/>
    <w:rsid w:val="00BC4F59"/>
    <w:rsid w:val="00BF4700"/>
    <w:rsid w:val="00C001E2"/>
    <w:rsid w:val="00C17F13"/>
    <w:rsid w:val="00C27074"/>
    <w:rsid w:val="00C4015B"/>
    <w:rsid w:val="00C56327"/>
    <w:rsid w:val="00CA3066"/>
    <w:rsid w:val="00CC4657"/>
    <w:rsid w:val="00CD600E"/>
    <w:rsid w:val="00D241F9"/>
    <w:rsid w:val="00D514B8"/>
    <w:rsid w:val="00D522F5"/>
    <w:rsid w:val="00D578EF"/>
    <w:rsid w:val="00D62D0F"/>
    <w:rsid w:val="00D916B6"/>
    <w:rsid w:val="00D95382"/>
    <w:rsid w:val="00DB7A04"/>
    <w:rsid w:val="00DC53B3"/>
    <w:rsid w:val="00DD0358"/>
    <w:rsid w:val="00DF0931"/>
    <w:rsid w:val="00E1183E"/>
    <w:rsid w:val="00E209A2"/>
    <w:rsid w:val="00E41BC0"/>
    <w:rsid w:val="00E42063"/>
    <w:rsid w:val="00E44123"/>
    <w:rsid w:val="00E46EAF"/>
    <w:rsid w:val="00E54CBB"/>
    <w:rsid w:val="00E72625"/>
    <w:rsid w:val="00E73C74"/>
    <w:rsid w:val="00E90F67"/>
    <w:rsid w:val="00E91FDD"/>
    <w:rsid w:val="00ED1443"/>
    <w:rsid w:val="00EF132B"/>
    <w:rsid w:val="00EF24A6"/>
    <w:rsid w:val="00F41D97"/>
    <w:rsid w:val="00F811B0"/>
    <w:rsid w:val="00F86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0CEAE4-111B-4C59-A411-6D0BF3F3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0"/>
    <w:uiPriority w:val="9"/>
    <w:qFormat/>
    <w:rsid w:val="00365E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21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21F"/>
  </w:style>
  <w:style w:type="paragraph" w:styleId="Title">
    <w:name w:val="Title"/>
    <w:basedOn w:val="Normal"/>
    <w:next w:val="Normal"/>
    <w:link w:val="a0"/>
    <w:qFormat/>
    <w:rsid w:val="00992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99221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99221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9922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">
    <w:name w:val="Колонтитул + 7"/>
    <w:aliases w:val="5 pt,Полужирный"/>
    <w:basedOn w:val="DefaultParagraphFont"/>
    <w:rsid w:val="00E91F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character" w:customStyle="1" w:styleId="3">
    <w:name w:val="Основной текст (3) + Полужирный"/>
    <w:basedOn w:val="DefaultParagraphFont"/>
    <w:rsid w:val="00E91F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character" w:customStyle="1" w:styleId="1">
    <w:name w:val="Основной текст Знак1"/>
    <w:basedOn w:val="DefaultParagraphFont"/>
    <w:link w:val="BodyText"/>
    <w:uiPriority w:val="99"/>
    <w:rsid w:val="00E91FDD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E91FDD"/>
    <w:pPr>
      <w:shd w:val="clear" w:color="auto" w:fill="FFFFFF"/>
      <w:spacing w:before="60" w:after="60" w:line="240" w:lineRule="atLeast"/>
      <w:jc w:val="both"/>
    </w:pPr>
    <w:rPr>
      <w:rFonts w:eastAsiaTheme="minorHAnsi"/>
      <w:lang w:eastAsia="en-US"/>
    </w:rPr>
  </w:style>
  <w:style w:type="character" w:customStyle="1" w:styleId="a2">
    <w:name w:val="Основной текст Знак"/>
    <w:basedOn w:val="DefaultParagraphFont"/>
    <w:uiPriority w:val="99"/>
    <w:semiHidden/>
    <w:rsid w:val="00E91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5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unhideWhenUsed/>
    <w:rsid w:val="00E1183E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E11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E1183E"/>
    <w:rPr>
      <w:color w:val="0000FF"/>
      <w:u w:val="single"/>
    </w:rPr>
  </w:style>
  <w:style w:type="character" w:customStyle="1" w:styleId="14pt">
    <w:name w:val="Основной текст + 14 pt"/>
    <w:aliases w:val="Масштаб 80%"/>
    <w:basedOn w:val="1"/>
    <w:uiPriority w:val="99"/>
    <w:rsid w:val="006F1AC1"/>
    <w:rPr>
      <w:rFonts w:ascii="Sylfaen" w:hAnsi="Sylfaen" w:cs="Sylfaen"/>
      <w:spacing w:val="0"/>
      <w:w w:val="80"/>
      <w:sz w:val="28"/>
      <w:szCs w:val="28"/>
      <w:shd w:val="clear" w:color="auto" w:fill="FFFFFF"/>
    </w:rPr>
  </w:style>
  <w:style w:type="paragraph" w:styleId="BalloonText">
    <w:name w:val="Balloon Text"/>
    <w:basedOn w:val="Normal"/>
    <w:link w:val="a4"/>
    <w:uiPriority w:val="99"/>
    <w:semiHidden/>
    <w:unhideWhenUsed/>
    <w:rsid w:val="00B028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0282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17F13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rsid w:val="00C17F13"/>
  </w:style>
  <w:style w:type="character" w:customStyle="1" w:styleId="nomer2">
    <w:name w:val="nomer2"/>
    <w:basedOn w:val="DefaultParagraphFont"/>
    <w:rsid w:val="00C17F13"/>
  </w:style>
  <w:style w:type="character" w:customStyle="1" w:styleId="address2">
    <w:name w:val="address2"/>
    <w:basedOn w:val="DefaultParagraphFont"/>
    <w:rsid w:val="00C17F13"/>
  </w:style>
  <w:style w:type="character" w:customStyle="1" w:styleId="others1">
    <w:name w:val="others1"/>
    <w:basedOn w:val="DefaultParagraphFont"/>
    <w:rsid w:val="00C17F13"/>
  </w:style>
  <w:style w:type="character" w:customStyle="1" w:styleId="10">
    <w:name w:val="Заголовок 1 Знак"/>
    <w:basedOn w:val="DefaultParagraphFont"/>
    <w:link w:val="Heading1"/>
    <w:uiPriority w:val="9"/>
    <w:rsid w:val="00365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95" TargetMode="External" /><Relationship Id="rId6" Type="http://schemas.openxmlformats.org/officeDocument/2006/relationships/hyperlink" Target="https://www.consultant.ru/document/cons_doc_LAW_483156/fdd3f9193eaeaa836bbf5ec2b303f080451bb1a8/" TargetMode="External" /><Relationship Id="rId7" Type="http://schemas.openxmlformats.org/officeDocument/2006/relationships/hyperlink" Target="https://www.consultant.ru/document/cons_doc_LAW_483156/03c31d7577bb73ab43d837c326c4deb595bf6c03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8EC1B-D5AF-4A8A-8530-674D1966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